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BA" w:rsidRPr="004A6DB6" w:rsidRDefault="00FC6FBA" w:rsidP="00FC6FB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>СООБЩЕНИЕ</w:t>
      </w:r>
    </w:p>
    <w:p w:rsidR="00FC6FBA" w:rsidRPr="004A6DB6" w:rsidRDefault="00FC6FBA" w:rsidP="00FC6FB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>о проведении открытого конкурса на право заключения концессионного соглашения в отношении объектов  водоснабжения</w:t>
      </w:r>
      <w:r w:rsidRPr="004A6DB6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CD5E87" w:rsidRPr="00CD5E87">
        <w:rPr>
          <w:rFonts w:ascii="Times New Roman" w:hAnsi="Times New Roman"/>
          <w:bCs/>
          <w:sz w:val="28"/>
          <w:szCs w:val="28"/>
        </w:rPr>
        <w:t>и водоотведения</w:t>
      </w:r>
    </w:p>
    <w:p w:rsidR="00FC6FBA" w:rsidRPr="004A6DB6" w:rsidRDefault="00FC6FBA" w:rsidP="00FC6FB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C6FBA" w:rsidRPr="004A6DB6" w:rsidRDefault="00FC6FBA" w:rsidP="00FC6FBA">
      <w:pPr>
        <w:spacing w:after="0" w:line="240" w:lineRule="auto"/>
        <w:ind w:right="-94"/>
        <w:jc w:val="both"/>
        <w:rPr>
          <w:rFonts w:ascii="Times New Roman" w:hAnsi="Times New Roman"/>
          <w:color w:val="000000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 xml:space="preserve">Концедент – </w:t>
      </w:r>
      <w:r w:rsidR="004A6DB6" w:rsidRPr="004A6DB6">
        <w:rPr>
          <w:rFonts w:ascii="Times New Roman" w:hAnsi="Times New Roman"/>
          <w:color w:val="000000"/>
          <w:sz w:val="28"/>
          <w:szCs w:val="28"/>
        </w:rPr>
        <w:t xml:space="preserve">Чернолучинское  городское </w:t>
      </w:r>
      <w:r w:rsidRPr="004A6DB6">
        <w:rPr>
          <w:rFonts w:ascii="Times New Roman" w:hAnsi="Times New Roman"/>
          <w:color w:val="000000"/>
          <w:sz w:val="28"/>
          <w:szCs w:val="28"/>
        </w:rPr>
        <w:t xml:space="preserve"> поселение Омского муниципального района Омской области в лице Администрации </w:t>
      </w:r>
      <w:r w:rsidR="004A6DB6" w:rsidRPr="004A6DB6">
        <w:rPr>
          <w:rFonts w:ascii="Times New Roman" w:hAnsi="Times New Roman"/>
          <w:color w:val="000000"/>
          <w:sz w:val="28"/>
          <w:szCs w:val="28"/>
        </w:rPr>
        <w:t xml:space="preserve">Чернолучинского городского </w:t>
      </w:r>
      <w:r w:rsidRPr="004A6DB6">
        <w:rPr>
          <w:rFonts w:ascii="Times New Roman" w:hAnsi="Times New Roman"/>
          <w:color w:val="000000"/>
          <w:sz w:val="28"/>
          <w:szCs w:val="28"/>
        </w:rPr>
        <w:t xml:space="preserve"> поселения Омского муниципального района Омской области.</w:t>
      </w:r>
    </w:p>
    <w:p w:rsidR="00FC6FBA" w:rsidRPr="004A6DB6" w:rsidRDefault="00FC6FBA" w:rsidP="00FC6FB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 xml:space="preserve">Адрес местонахождения: </w:t>
      </w:r>
      <w:r w:rsidR="004A6DB6" w:rsidRPr="004A6DB6">
        <w:rPr>
          <w:rFonts w:ascii="Times New Roman" w:hAnsi="Times New Roman"/>
          <w:bCs/>
          <w:color w:val="000000"/>
          <w:sz w:val="28"/>
          <w:szCs w:val="28"/>
        </w:rPr>
        <w:t>644517</w:t>
      </w:r>
      <w:r w:rsidRPr="004A6DB6">
        <w:rPr>
          <w:rFonts w:ascii="Times New Roman" w:hAnsi="Times New Roman"/>
          <w:bCs/>
          <w:color w:val="000000"/>
          <w:sz w:val="28"/>
          <w:szCs w:val="28"/>
        </w:rPr>
        <w:t xml:space="preserve">, Омская область, Омский район, </w:t>
      </w:r>
      <w:r w:rsidR="004A6DB6" w:rsidRPr="004A6DB6">
        <w:rPr>
          <w:rFonts w:ascii="Times New Roman" w:hAnsi="Times New Roman"/>
          <w:bCs/>
          <w:color w:val="000000"/>
          <w:sz w:val="28"/>
          <w:szCs w:val="28"/>
        </w:rPr>
        <w:t>д.п. Чернолучинский</w:t>
      </w:r>
      <w:r w:rsidRPr="004A6DB6">
        <w:rPr>
          <w:rFonts w:ascii="Times New Roman" w:hAnsi="Times New Roman"/>
          <w:bCs/>
          <w:color w:val="000000"/>
          <w:sz w:val="28"/>
          <w:szCs w:val="28"/>
        </w:rPr>
        <w:t xml:space="preserve">, ул. </w:t>
      </w:r>
      <w:r w:rsidR="004A6DB6" w:rsidRPr="004A6DB6">
        <w:rPr>
          <w:rFonts w:ascii="Times New Roman" w:hAnsi="Times New Roman"/>
          <w:bCs/>
          <w:color w:val="000000"/>
          <w:sz w:val="28"/>
          <w:szCs w:val="28"/>
        </w:rPr>
        <w:t>Пионерская</w:t>
      </w:r>
      <w:r w:rsidRPr="004A6DB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4A6DB6" w:rsidRPr="004A6DB6">
        <w:rPr>
          <w:rFonts w:ascii="Times New Roman" w:hAnsi="Times New Roman"/>
          <w:bCs/>
          <w:color w:val="000000"/>
          <w:sz w:val="28"/>
          <w:szCs w:val="28"/>
        </w:rPr>
        <w:t>16</w:t>
      </w:r>
      <w:r w:rsidRPr="004A6DB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A6DB6" w:rsidRPr="004A6DB6" w:rsidRDefault="00FC6FBA" w:rsidP="004A6DB6">
      <w:pPr>
        <w:ind w:right="-94"/>
        <w:jc w:val="both"/>
        <w:rPr>
          <w:rFonts w:ascii="Times New Roman" w:hAnsi="Times New Roman"/>
          <w:spacing w:val="-2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6DB6" w:rsidRPr="004A6DB6">
        <w:rPr>
          <w:rFonts w:ascii="Times New Roman" w:hAnsi="Times New Roman"/>
          <w:color w:val="000000"/>
          <w:sz w:val="28"/>
          <w:szCs w:val="28"/>
        </w:rPr>
        <w:t xml:space="preserve">Реквизиты счетов: </w:t>
      </w:r>
      <w:r w:rsidR="004A6DB6" w:rsidRPr="004A6DB6">
        <w:rPr>
          <w:rFonts w:ascii="Times New Roman" w:hAnsi="Times New Roman"/>
          <w:spacing w:val="-2"/>
          <w:sz w:val="28"/>
          <w:szCs w:val="28"/>
        </w:rPr>
        <w:t xml:space="preserve">УФК по Омской области (Администрация Чернолучинского городского поселения) </w:t>
      </w:r>
      <w:proofErr w:type="gramStart"/>
      <w:r w:rsidR="004A6DB6" w:rsidRPr="004A6DB6">
        <w:rPr>
          <w:rFonts w:ascii="Times New Roman" w:hAnsi="Times New Roman"/>
          <w:spacing w:val="-2"/>
          <w:sz w:val="28"/>
          <w:szCs w:val="28"/>
        </w:rPr>
        <w:t>л</w:t>
      </w:r>
      <w:proofErr w:type="gramEnd"/>
      <w:r w:rsidR="004A6DB6" w:rsidRPr="004A6DB6">
        <w:rPr>
          <w:rFonts w:ascii="Times New Roman" w:hAnsi="Times New Roman"/>
          <w:spacing w:val="-2"/>
          <w:sz w:val="28"/>
          <w:szCs w:val="28"/>
        </w:rPr>
        <w:t xml:space="preserve">/с 05523029130, ИНН: 5528025059, КПП: 552801001, Расчетный счет 40302810600023120483, Банк: </w:t>
      </w:r>
      <w:proofErr w:type="gramStart"/>
      <w:r w:rsidR="004A6DB6" w:rsidRPr="004A6DB6">
        <w:rPr>
          <w:rFonts w:ascii="Times New Roman" w:hAnsi="Times New Roman"/>
          <w:spacing w:val="-2"/>
          <w:sz w:val="28"/>
          <w:szCs w:val="28"/>
        </w:rPr>
        <w:t>ГРКЦ ГУ Банка России по Омской обл. г. Омск, БИК: 045209001.</w:t>
      </w:r>
      <w:proofErr w:type="gramEnd"/>
    </w:p>
    <w:p w:rsidR="004A6DB6" w:rsidRPr="004A6DB6" w:rsidRDefault="004A6DB6" w:rsidP="004A6DB6">
      <w:pPr>
        <w:ind w:right="-94"/>
        <w:jc w:val="both"/>
        <w:rPr>
          <w:rFonts w:ascii="Times New Roman" w:hAnsi="Times New Roman"/>
          <w:color w:val="FF0000"/>
          <w:sz w:val="28"/>
          <w:szCs w:val="28"/>
        </w:rPr>
      </w:pPr>
      <w:r w:rsidRPr="004A6DB6">
        <w:rPr>
          <w:rFonts w:ascii="Times New Roman" w:hAnsi="Times New Roman"/>
          <w:color w:val="000000"/>
          <w:sz w:val="28"/>
          <w:szCs w:val="28"/>
        </w:rPr>
        <w:t xml:space="preserve">Официальный сайт Чернолучинского городского поселения Омского муниципального района Омской области: </w:t>
      </w:r>
      <w:r w:rsidRPr="00142D96">
        <w:rPr>
          <w:rFonts w:ascii="Times New Roman" w:hAnsi="Times New Roman"/>
          <w:b/>
          <w:sz w:val="28"/>
          <w:szCs w:val="28"/>
        </w:rPr>
        <w:t>Чернолучье</w:t>
      </w:r>
      <w:proofErr w:type="gramStart"/>
      <w:r w:rsidRPr="00142D96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142D96">
        <w:rPr>
          <w:rFonts w:ascii="Times New Roman" w:hAnsi="Times New Roman"/>
          <w:b/>
          <w:sz w:val="28"/>
          <w:szCs w:val="28"/>
        </w:rPr>
        <w:t>ф</w:t>
      </w:r>
    </w:p>
    <w:tbl>
      <w:tblPr>
        <w:tblW w:w="4660" w:type="dxa"/>
        <w:tblCellMar>
          <w:left w:w="0" w:type="dxa"/>
          <w:right w:w="0" w:type="dxa"/>
        </w:tblCellMar>
        <w:tblLook w:val="0000"/>
      </w:tblPr>
      <w:tblGrid>
        <w:gridCol w:w="4660"/>
      </w:tblGrid>
      <w:tr w:rsidR="004A6DB6" w:rsidRPr="00CD5E87" w:rsidTr="00ED7ED0">
        <w:trPr>
          <w:trHeight w:val="25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A6DB6" w:rsidRPr="004A6DB6" w:rsidRDefault="004A6DB6" w:rsidP="00ED7ED0">
            <w:pPr>
              <w:rPr>
                <w:rFonts w:ascii="Times New Roman" w:hAnsi="Times New Roman"/>
                <w:color w:val="0000FF"/>
                <w:sz w:val="28"/>
                <w:szCs w:val="28"/>
                <w:u w:val="single"/>
                <w:lang w:val="en-US"/>
              </w:rPr>
            </w:pPr>
            <w:r w:rsidRPr="004A6DB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E-mail:</w:t>
            </w:r>
            <w:r w:rsidRPr="00142D9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hyperlink r:id="rId5" w:history="1">
              <w:r w:rsidRPr="00142D96">
                <w:rPr>
                  <w:rStyle w:val="a3"/>
                  <w:rFonts w:ascii="Times New Roman" w:eastAsia="Calibri" w:hAnsi="Times New Roman"/>
                  <w:b/>
                  <w:color w:val="auto"/>
                  <w:sz w:val="28"/>
                  <w:szCs w:val="28"/>
                  <w:u w:val="none"/>
                  <w:lang w:val="en-US"/>
                </w:rPr>
                <w:t>chernoluch_admin@mail.ru</w:t>
              </w:r>
            </w:hyperlink>
          </w:p>
        </w:tc>
      </w:tr>
    </w:tbl>
    <w:p w:rsidR="00FC6FBA" w:rsidRPr="00213DE9" w:rsidRDefault="00FC6FBA" w:rsidP="00FC6FBA">
      <w:pPr>
        <w:spacing w:after="0" w:line="240" w:lineRule="auto"/>
        <w:ind w:right="-94"/>
        <w:jc w:val="both"/>
        <w:rPr>
          <w:rFonts w:ascii="Times New Roman" w:hAnsi="Times New Roman"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 xml:space="preserve">Ответственные лица: </w:t>
      </w:r>
    </w:p>
    <w:p w:rsidR="00FC6FBA" w:rsidRPr="00213DE9" w:rsidRDefault="00FC6FBA" w:rsidP="00FC6FB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4A6DB6">
        <w:rPr>
          <w:rFonts w:ascii="Times New Roman" w:hAnsi="Times New Roman"/>
          <w:bCs/>
          <w:color w:val="000000"/>
          <w:sz w:val="24"/>
          <w:szCs w:val="24"/>
        </w:rPr>
        <w:t>Ревякин Сергей Николаевич</w:t>
      </w:r>
      <w:r w:rsidRPr="00213DE9">
        <w:rPr>
          <w:rFonts w:ascii="Times New Roman" w:hAnsi="Times New Roman"/>
          <w:color w:val="000000"/>
          <w:sz w:val="24"/>
          <w:szCs w:val="24"/>
        </w:rPr>
        <w:t xml:space="preserve">, контактный телефон: 8 (3812) </w:t>
      </w:r>
      <w:r w:rsidR="004A6DB6">
        <w:rPr>
          <w:rFonts w:ascii="Times New Roman" w:hAnsi="Times New Roman"/>
          <w:color w:val="000000"/>
          <w:sz w:val="24"/>
          <w:szCs w:val="24"/>
        </w:rPr>
        <w:t>976-517</w:t>
      </w:r>
      <w:r w:rsidRPr="00213DE9">
        <w:rPr>
          <w:rFonts w:ascii="Times New Roman" w:hAnsi="Times New Roman"/>
          <w:color w:val="000000"/>
          <w:sz w:val="24"/>
          <w:szCs w:val="24"/>
        </w:rPr>
        <w:t>.</w:t>
      </w:r>
    </w:p>
    <w:p w:rsidR="00FC6FBA" w:rsidRPr="00213DE9" w:rsidRDefault="00FC6FBA" w:rsidP="00FC6FBA">
      <w:pPr>
        <w:spacing w:after="0" w:line="240" w:lineRule="auto"/>
        <w:ind w:right="-94"/>
        <w:jc w:val="both"/>
        <w:rPr>
          <w:rFonts w:ascii="Times New Roman" w:hAnsi="Times New Roman"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C6FBA" w:rsidRPr="00213DE9" w:rsidRDefault="00FC6FBA" w:rsidP="00FC6FB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>Приглашает принять участие в открытом конкурсе на право заключения концессионного соглашения в отношении объектов водоснабжения</w:t>
      </w:r>
      <w:r w:rsidR="004A6DB6">
        <w:rPr>
          <w:rFonts w:ascii="Times New Roman" w:hAnsi="Times New Roman"/>
          <w:color w:val="000000"/>
          <w:sz w:val="24"/>
          <w:szCs w:val="24"/>
        </w:rPr>
        <w:t xml:space="preserve"> и водоотведения</w:t>
      </w:r>
      <w:r w:rsidRPr="00213DE9">
        <w:rPr>
          <w:rFonts w:ascii="Times New Roman" w:hAnsi="Times New Roman"/>
          <w:b/>
          <w:bCs/>
          <w:color w:val="C00000"/>
          <w:sz w:val="24"/>
          <w:szCs w:val="24"/>
        </w:rPr>
        <w:t xml:space="preserve"> </w:t>
      </w:r>
    </w:p>
    <w:p w:rsidR="00FC6FBA" w:rsidRPr="00213DE9" w:rsidRDefault="00FC6FBA" w:rsidP="00FC6FB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>Предмет конкурса: право заключения концессионного соглашения в отношении объектов водоснабжения</w:t>
      </w:r>
      <w:r w:rsidR="004A6DB6">
        <w:rPr>
          <w:rFonts w:ascii="Times New Roman" w:hAnsi="Times New Roman"/>
          <w:color w:val="000000"/>
          <w:sz w:val="24"/>
          <w:szCs w:val="24"/>
        </w:rPr>
        <w:t xml:space="preserve"> и водоотведения</w:t>
      </w:r>
      <w:r w:rsidRPr="00213DE9">
        <w:rPr>
          <w:rFonts w:ascii="Times New Roman" w:hAnsi="Times New Roman"/>
          <w:color w:val="000000"/>
          <w:sz w:val="24"/>
          <w:szCs w:val="24"/>
        </w:rPr>
        <w:t xml:space="preserve">, находящихся в собственности </w:t>
      </w:r>
      <w:r w:rsidR="004A6DB6">
        <w:rPr>
          <w:rFonts w:ascii="Times New Roman" w:hAnsi="Times New Roman"/>
          <w:color w:val="000000"/>
          <w:sz w:val="24"/>
          <w:szCs w:val="24"/>
        </w:rPr>
        <w:t xml:space="preserve"> Чернолучинского городского</w:t>
      </w:r>
      <w:r w:rsidRPr="004A6D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3DE9">
        <w:rPr>
          <w:rFonts w:ascii="Times New Roman" w:hAnsi="Times New Roman"/>
          <w:color w:val="000000"/>
          <w:sz w:val="24"/>
          <w:szCs w:val="24"/>
        </w:rPr>
        <w:t>поселения Омского муниципального района Омской области.</w:t>
      </w:r>
    </w:p>
    <w:p w:rsidR="0061462C" w:rsidRPr="0061462C" w:rsidRDefault="00FC6FBA" w:rsidP="0061462C">
      <w:pPr>
        <w:spacing w:after="0" w:line="240" w:lineRule="auto"/>
        <w:ind w:right="-94"/>
        <w:jc w:val="both"/>
        <w:rPr>
          <w:rFonts w:ascii="Times New Roman" w:hAnsi="Times New Roman"/>
          <w:color w:val="000000"/>
          <w:sz w:val="24"/>
          <w:szCs w:val="24"/>
        </w:rPr>
      </w:pPr>
      <w:r w:rsidRPr="00213DE9">
        <w:rPr>
          <w:rFonts w:ascii="Times New Roman" w:hAnsi="Times New Roman"/>
          <w:color w:val="000000"/>
          <w:sz w:val="24"/>
          <w:szCs w:val="24"/>
        </w:rPr>
        <w:t>Объекты концессионного соглашения:</w:t>
      </w:r>
    </w:p>
    <w:tbl>
      <w:tblPr>
        <w:tblpPr w:leftFromText="180" w:rightFromText="180" w:vertAnchor="text" w:horzAnchor="margin" w:tblpXSpec="center" w:tblpY="76"/>
        <w:tblW w:w="10188" w:type="dxa"/>
        <w:tblLayout w:type="fixed"/>
        <w:tblLook w:val="0000"/>
      </w:tblPr>
      <w:tblGrid>
        <w:gridCol w:w="648"/>
        <w:gridCol w:w="3420"/>
        <w:gridCol w:w="900"/>
        <w:gridCol w:w="816"/>
        <w:gridCol w:w="4404"/>
      </w:tblGrid>
      <w:tr w:rsidR="0061462C" w:rsidRPr="0061462C" w:rsidTr="008052B1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Адрес места расположения</w:t>
            </w:r>
          </w:p>
        </w:tc>
      </w:tr>
      <w:tr w:rsidR="0061462C" w:rsidRPr="0061462C" w:rsidTr="0061462C">
        <w:trPr>
          <w:trHeight w:val="1001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Сооружение (водонапорная башня) 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61462C">
                <w:rPr>
                  <w:rFonts w:ascii="Times New Roman" w:hAnsi="Times New Roman"/>
                  <w:sz w:val="24"/>
                  <w:szCs w:val="24"/>
                </w:rPr>
                <w:t>35 м</w:t>
              </w:r>
            </w:smartTag>
            <w:r w:rsidRPr="0061462C">
              <w:rPr>
                <w:rFonts w:ascii="Times New Roman" w:hAnsi="Times New Roman"/>
                <w:sz w:val="24"/>
                <w:szCs w:val="24"/>
              </w:rPr>
              <w:t xml:space="preserve"> 3   50,20 кв.м.</w:t>
            </w:r>
          </w:p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Омская область, Омский район, 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д.п. Чернолучинский, ул. Советская,         д. 5-е</w:t>
            </w:r>
          </w:p>
        </w:tc>
      </w:tr>
      <w:tr w:rsidR="0061462C" w:rsidRPr="0061462C" w:rsidTr="008052B1">
        <w:trPr>
          <w:trHeight w:val="37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  Сооружение (скважина №1 гл. = </w:t>
            </w:r>
            <w:smartTag w:uri="urn:schemas-microsoft-com:office:smarttags" w:element="metricconverter">
              <w:smartTagPr>
                <w:attr w:name="ProductID" w:val="125 м"/>
              </w:smartTagPr>
              <w:r w:rsidRPr="0061462C">
                <w:rPr>
                  <w:rFonts w:ascii="Times New Roman" w:hAnsi="Times New Roman"/>
                  <w:sz w:val="24"/>
                  <w:szCs w:val="24"/>
                </w:rPr>
                <w:t>125 м</w:t>
              </w:r>
            </w:smartTag>
            <w:r w:rsidRPr="0061462C">
              <w:rPr>
                <w:rFonts w:ascii="Times New Roman" w:hAnsi="Times New Roman"/>
                <w:sz w:val="24"/>
                <w:szCs w:val="24"/>
              </w:rPr>
              <w:t>), литера БЯ, 0,10 кв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6146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Омская область, Омский район,                   д.п. Чернолуч</w:t>
            </w:r>
            <w:r>
              <w:rPr>
                <w:rFonts w:ascii="Times New Roman" w:hAnsi="Times New Roman"/>
                <w:sz w:val="24"/>
                <w:szCs w:val="24"/>
              </w:rPr>
              <w:t>инский, ул. Советская, д. 5-е/1</w:t>
            </w:r>
          </w:p>
        </w:tc>
      </w:tr>
      <w:tr w:rsidR="0061462C" w:rsidRPr="0061462C" w:rsidTr="008052B1">
        <w:trPr>
          <w:trHeight w:val="70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6146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Сооружение (скважина №2, гл. </w:t>
            </w:r>
            <w:smartTag w:uri="urn:schemas-microsoft-com:office:smarttags" w:element="metricconverter">
              <w:smartTagPr>
                <w:attr w:name="ProductID" w:val="125 м"/>
              </w:smartTagPr>
              <w:r w:rsidRPr="0061462C">
                <w:rPr>
                  <w:rFonts w:ascii="Times New Roman" w:hAnsi="Times New Roman"/>
                  <w:sz w:val="24"/>
                  <w:szCs w:val="24"/>
                </w:rPr>
                <w:t>125 м</w:t>
              </w:r>
            </w:smartTag>
            <w:r w:rsidRPr="0061462C">
              <w:rPr>
                <w:rFonts w:ascii="Times New Roman" w:hAnsi="Times New Roman"/>
                <w:sz w:val="24"/>
                <w:szCs w:val="24"/>
              </w:rPr>
              <w:t>), литера БФ, 0,10 кв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,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Омская область, Омский район, д.п. Чернолучинский, ул. Советская, д. 5-е/2,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Сооружение (скважина №3 гл.=95м), литера БЛ, 0,10 кв.м.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шт.  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Омская область, Омский район, 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д.п. Чернолучинский, ул.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ветская, д.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5-е/3</w:t>
            </w: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Сооружение (скважина №8  гл. = </w:t>
            </w:r>
            <w:smartTag w:uri="urn:schemas-microsoft-com:office:smarttags" w:element="metricconverter">
              <w:smartTagPr>
                <w:attr w:name="ProductID" w:val="65 м"/>
              </w:smartTagPr>
              <w:r w:rsidRPr="0061462C">
                <w:rPr>
                  <w:rFonts w:ascii="Times New Roman" w:hAnsi="Times New Roman"/>
                  <w:sz w:val="24"/>
                  <w:szCs w:val="24"/>
                </w:rPr>
                <w:t>65 м</w:t>
              </w:r>
            </w:smartTag>
            <w:r w:rsidRPr="0061462C">
              <w:rPr>
                <w:rFonts w:ascii="Times New Roman" w:hAnsi="Times New Roman"/>
                <w:sz w:val="24"/>
                <w:szCs w:val="24"/>
              </w:rPr>
              <w:t xml:space="preserve">), литера ГА, 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0,10 кв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Омская область, Омский район, 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д.п. Чернолучинский, ул. Пионерская,  д. 16-а/1.</w:t>
            </w: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Здание КНС, литера А,   53,30 кв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Омская область, Омский район,                 д.п. Чернолучинский, ул. Пионерская, д. 16г.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Сети водопровода и канализации (канализация напорная, коллектор напорный), от КНС ул. Пионерская, д. 16г до полигона для утилизации отхо</w:t>
            </w:r>
            <w:r>
              <w:rPr>
                <w:rFonts w:ascii="Times New Roman" w:hAnsi="Times New Roman"/>
                <w:sz w:val="24"/>
                <w:szCs w:val="24"/>
              </w:rPr>
              <w:t>дов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2130,0 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Омская область, Омский район, 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д.п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ернолучинский </w:t>
            </w: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Сооружение (наружный водопровод) от ВБ-1; ВБ-2,  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1861,0 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6146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Омская область, Омский район, д.п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ернолучинский, ул. Советская,          ул. Кольцевая, ул. Торго</w:t>
            </w:r>
            <w:r>
              <w:rPr>
                <w:rFonts w:ascii="Times New Roman" w:hAnsi="Times New Roman"/>
                <w:sz w:val="24"/>
                <w:szCs w:val="24"/>
              </w:rPr>
              <w:t>вая</w:t>
            </w: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1462C" w:rsidRPr="0061462C" w:rsidTr="008052B1">
        <w:trPr>
          <w:trHeight w:val="2506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Сооружение (Наружная канализация)  Инвентарный номер: 60000138.   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1177,7  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Омская область, Омский район, д.п. Чернолучинский, от ул. Поселковая - №5,№12; Пионерская- №1,№2,№3,№6,№13,№14,№15,№17;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Иртышский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д/о - №15,№17,№18,№19;Советская - №5,№12,№13; Кольцевая №1; Торговая №11; до конторы филиала;, котельная №2.</w:t>
            </w:r>
          </w:p>
        </w:tc>
      </w:tr>
      <w:tr w:rsidR="0061462C" w:rsidRPr="0061462C" w:rsidTr="008052B1">
        <w:trPr>
          <w:trHeight w:val="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 Сети водопровода и канализации – Канализация самотечная   Инвентарный номер: 60000201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658,0 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Омская область, Омский район,                  дач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ос. Чернолучинский, от колодца №1, ул. Пионерская №14 до КНС                       ул. Пионерская №16 г.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62C" w:rsidRPr="0061462C" w:rsidTr="008052B1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Сооружение Скважина №11 </w:t>
            </w: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гл.112м.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Омская область, Омский район,                  </w:t>
            </w: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дач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ос. Чернолучинский,</w:t>
            </w:r>
          </w:p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ул. Пионерская  №16-а/4  </w:t>
            </w:r>
          </w:p>
        </w:tc>
      </w:tr>
      <w:tr w:rsidR="0061462C" w:rsidRPr="0061462C" w:rsidTr="008052B1">
        <w:trPr>
          <w:trHeight w:val="3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Водонапорная  башня №4 </w:t>
            </w:r>
            <w:r w:rsidRPr="0061462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1462C">
              <w:rPr>
                <w:rFonts w:ascii="Times New Roman" w:hAnsi="Times New Roman"/>
                <w:sz w:val="24"/>
                <w:szCs w:val="24"/>
              </w:rPr>
              <w:t>=50</w:t>
            </w:r>
            <w:r w:rsidRPr="0061462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1462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Омская область, Омский район,                  дач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ос. Чернолучинский, ул. Пионерская №16а</w:t>
            </w:r>
          </w:p>
        </w:tc>
      </w:tr>
      <w:tr w:rsidR="0061462C" w:rsidRPr="0061462C" w:rsidTr="008052B1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Наружный водопровод общей протяженностью 1677,0 п.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462C" w:rsidRPr="0061462C" w:rsidRDefault="0061462C" w:rsidP="00805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Омская область, Омский район,                  дач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>ос. Чернолучинский, от водонапорной башни №4 до ул. Пионерская.</w:t>
            </w:r>
          </w:p>
        </w:tc>
      </w:tr>
    </w:tbl>
    <w:p w:rsidR="00FC6FBA" w:rsidRPr="00A32563" w:rsidRDefault="00FC6FBA" w:rsidP="00FC6FBA">
      <w:pPr>
        <w:spacing w:after="0" w:line="240" w:lineRule="auto"/>
        <w:ind w:right="-94"/>
        <w:jc w:val="both"/>
        <w:rPr>
          <w:rFonts w:ascii="Times New Roman" w:hAnsi="Times New Roman"/>
          <w:color w:val="000000"/>
        </w:rPr>
      </w:pPr>
    </w:p>
    <w:p w:rsidR="00FC6FBA" w:rsidRPr="00E965CA" w:rsidRDefault="00FC6FBA" w:rsidP="00FC6FBA">
      <w:pPr>
        <w:ind w:right="-94"/>
        <w:jc w:val="both"/>
        <w:rPr>
          <w:rFonts w:ascii="Times New Roman" w:hAnsi="Times New Roman"/>
          <w:color w:val="000000"/>
          <w:sz w:val="24"/>
          <w:szCs w:val="24"/>
        </w:rPr>
      </w:pPr>
      <w:r w:rsidRPr="00E965CA">
        <w:rPr>
          <w:rFonts w:ascii="Times New Roman" w:hAnsi="Times New Roman"/>
          <w:color w:val="000000"/>
          <w:sz w:val="24"/>
          <w:szCs w:val="24"/>
        </w:rPr>
        <w:t>Срок действия концессионного соглашения в течение 3 (трех) лет со дня подписания концессионного соглашения.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b/>
          <w:bCs/>
          <w:color w:val="1E1E1E"/>
          <w:sz w:val="24"/>
          <w:szCs w:val="24"/>
        </w:rPr>
      </w:pPr>
      <w:r w:rsidRPr="00E965CA">
        <w:rPr>
          <w:rFonts w:ascii="Times New Roman" w:hAnsi="Times New Roman"/>
          <w:color w:val="000000"/>
          <w:sz w:val="24"/>
          <w:szCs w:val="24"/>
        </w:rPr>
        <w:t>Требования к участникам конкурса, критерии конкурса и их параметры - согласно конкурсной документации.</w:t>
      </w:r>
      <w:r w:rsidRPr="00E965CA">
        <w:rPr>
          <w:rFonts w:ascii="Times New Roman" w:hAnsi="Times New Roman"/>
          <w:b/>
          <w:bCs/>
          <w:color w:val="1E1E1E"/>
          <w:sz w:val="24"/>
          <w:szCs w:val="24"/>
        </w:rPr>
        <w:t xml:space="preserve"> 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 w:rsidRPr="00E965CA">
        <w:rPr>
          <w:rFonts w:ascii="Times New Roman" w:hAnsi="Times New Roman"/>
          <w:b/>
          <w:bCs/>
          <w:color w:val="1E1E1E"/>
          <w:sz w:val="24"/>
          <w:szCs w:val="24"/>
        </w:rPr>
        <w:t>Требования к участнику конкурса: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отсутствие решения о признании заявителя банкротом и об открытии конкурсного производства в отношении его;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требование о не приостановлении деятельности заявителя в порядке, предусмотренном Кодексом РФ об административных правонарушениях, на день рассмотрения заявки на участие в конкурсе;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наличие опыта выполнения работ в коммунальной сфере (не менее 1-го года);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наличие обученного персонала;</w:t>
      </w:r>
    </w:p>
    <w:p w:rsidR="00FC6FBA" w:rsidRPr="00E965CA" w:rsidRDefault="00FC6FBA" w:rsidP="00FC6FBA">
      <w:pPr>
        <w:spacing w:after="0" w:line="255" w:lineRule="atLeast"/>
        <w:rPr>
          <w:rFonts w:ascii="Times New Roman" w:hAnsi="Times New Roman"/>
          <w:color w:val="1E1E1E"/>
          <w:sz w:val="24"/>
          <w:szCs w:val="24"/>
        </w:rPr>
      </w:pPr>
      <w:r>
        <w:rPr>
          <w:rFonts w:ascii="Times New Roman" w:hAnsi="Times New Roman"/>
          <w:color w:val="1E1E1E"/>
          <w:sz w:val="24"/>
          <w:szCs w:val="24"/>
        </w:rPr>
        <w:t>-</w:t>
      </w:r>
      <w:r w:rsidRPr="00E965CA">
        <w:rPr>
          <w:rFonts w:ascii="Times New Roman" w:hAnsi="Times New Roman"/>
          <w:color w:val="1E1E1E"/>
          <w:sz w:val="24"/>
          <w:szCs w:val="24"/>
        </w:rPr>
        <w:t xml:space="preserve"> наличие соответствующего материально- технического обеспечения необходимой технической базы для полного и своевременного выполнения концессионного соглашения, своевременное устранение аварийных ситуаций и другие требования в соответствии с конкурсной документацией для осуществления деятельности по использованию (эксплуатированию) объекта концессионного соглашения (на праве аренды или собственности).</w:t>
      </w:r>
    </w:p>
    <w:p w:rsidR="00FC6FBA" w:rsidRDefault="00FC6FBA" w:rsidP="00FC6FBA">
      <w:pPr>
        <w:spacing w:after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</w:p>
    <w:p w:rsidR="00FC6FBA" w:rsidRPr="0061462C" w:rsidRDefault="00FC6FBA" w:rsidP="00FC6FBA">
      <w:pPr>
        <w:spacing w:after="0" w:line="255" w:lineRule="atLeast"/>
        <w:rPr>
          <w:rFonts w:ascii="Times New Roman" w:hAnsi="Times New Roman"/>
          <w:sz w:val="24"/>
          <w:szCs w:val="24"/>
        </w:rPr>
      </w:pPr>
      <w:r w:rsidRPr="0061462C">
        <w:rPr>
          <w:rFonts w:ascii="Times New Roman" w:hAnsi="Times New Roman"/>
          <w:b/>
          <w:bCs/>
          <w:sz w:val="24"/>
          <w:szCs w:val="24"/>
        </w:rPr>
        <w:t>Критерии конкурса и параметры критериев конкурса: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28"/>
        <w:gridCol w:w="1405"/>
        <w:gridCol w:w="1645"/>
        <w:gridCol w:w="1828"/>
      </w:tblGrid>
      <w:tr w:rsidR="00FC6FBA" w:rsidRPr="0061462C" w:rsidTr="001A191D">
        <w:tc>
          <w:tcPr>
            <w:tcW w:w="2728" w:type="dxa"/>
          </w:tcPr>
          <w:p w:rsidR="00FC6FBA" w:rsidRPr="0061462C" w:rsidRDefault="00FC6FBA" w:rsidP="00260D79">
            <w:pPr>
              <w:spacing w:after="0" w:line="255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462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конкурса</w:t>
            </w:r>
          </w:p>
        </w:tc>
        <w:tc>
          <w:tcPr>
            <w:tcW w:w="1405" w:type="dxa"/>
          </w:tcPr>
          <w:p w:rsidR="00FC6FBA" w:rsidRPr="0061462C" w:rsidRDefault="00FC6FBA" w:rsidP="00260D79">
            <w:pPr>
              <w:spacing w:after="0" w:line="255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462C">
              <w:rPr>
                <w:rFonts w:ascii="Times New Roman" w:hAnsi="Times New Roman"/>
                <w:b/>
                <w:bCs/>
                <w:sz w:val="24"/>
                <w:szCs w:val="24"/>
              </w:rPr>
              <w:t>Начальное значение критерия</w:t>
            </w:r>
          </w:p>
        </w:tc>
        <w:tc>
          <w:tcPr>
            <w:tcW w:w="1645" w:type="dxa"/>
          </w:tcPr>
          <w:p w:rsidR="00FC6FBA" w:rsidRPr="0061462C" w:rsidRDefault="00FC6FBA" w:rsidP="00260D79">
            <w:pPr>
              <w:spacing w:after="0" w:line="255" w:lineRule="atLeast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b/>
                <w:bCs/>
                <w:sz w:val="24"/>
                <w:szCs w:val="24"/>
              </w:rPr>
              <w:t>Уменьшение или увеличение начального значения критерия</w:t>
            </w:r>
          </w:p>
        </w:tc>
        <w:tc>
          <w:tcPr>
            <w:tcW w:w="1828" w:type="dxa"/>
          </w:tcPr>
          <w:p w:rsidR="00FC6FBA" w:rsidRPr="0061462C" w:rsidRDefault="00FC6FBA" w:rsidP="00260D79">
            <w:pPr>
              <w:spacing w:after="0" w:line="255" w:lineRule="atLeast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b/>
                <w:bCs/>
                <w:sz w:val="24"/>
                <w:szCs w:val="24"/>
              </w:rPr>
              <w:t>Коэффициент, учитывающий значимость критерия конкурса</w:t>
            </w:r>
          </w:p>
        </w:tc>
      </w:tr>
      <w:tr w:rsidR="00FC6FBA" w:rsidRPr="0061462C" w:rsidTr="001A191D">
        <w:tc>
          <w:tcPr>
            <w:tcW w:w="2728" w:type="dxa"/>
          </w:tcPr>
          <w:p w:rsidR="00FC6FBA" w:rsidRPr="0061462C" w:rsidRDefault="00FC6FBA" w:rsidP="00260D79">
            <w:pPr>
              <w:spacing w:after="0" w:line="255" w:lineRule="atLeast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предельный размер расходов на создание и (или) реконструкцию объекта концессионного соглашения, которые предполагается осуществить концессионером, на </w:t>
            </w: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каждый год срока действия концессионного соглашения (тыс. руб.)</w:t>
            </w:r>
          </w:p>
        </w:tc>
        <w:tc>
          <w:tcPr>
            <w:tcW w:w="1405" w:type="dxa"/>
          </w:tcPr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645" w:type="dxa"/>
          </w:tcPr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Увеличение начального значения</w:t>
            </w:r>
          </w:p>
        </w:tc>
        <w:tc>
          <w:tcPr>
            <w:tcW w:w="1828" w:type="dxa"/>
          </w:tcPr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C6FBA" w:rsidRPr="0061462C" w:rsidTr="001A191D">
        <w:tc>
          <w:tcPr>
            <w:tcW w:w="2728" w:type="dxa"/>
          </w:tcPr>
          <w:p w:rsidR="00FC6FBA" w:rsidRPr="0061462C" w:rsidRDefault="00FC6FBA" w:rsidP="00260D79">
            <w:pPr>
              <w:spacing w:before="75" w:after="75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462C">
              <w:rPr>
                <w:rFonts w:ascii="Times New Roman" w:hAnsi="Times New Roman"/>
                <w:sz w:val="24"/>
                <w:szCs w:val="24"/>
              </w:rPr>
              <w:lastRenderedPageBreak/>
              <w:t>Технико-экономическое</w:t>
            </w:r>
            <w:proofErr w:type="gramEnd"/>
            <w:r w:rsidRPr="0061462C">
              <w:rPr>
                <w:rFonts w:ascii="Times New Roman" w:hAnsi="Times New Roman"/>
                <w:sz w:val="24"/>
                <w:szCs w:val="24"/>
              </w:rPr>
              <w:t xml:space="preserve"> показатели объекта концессионного соглашения:</w:t>
            </w:r>
          </w:p>
          <w:p w:rsidR="00FC6FBA" w:rsidRPr="0061462C" w:rsidRDefault="00FC6FBA" w:rsidP="00260D79">
            <w:pPr>
              <w:spacing w:before="75" w:after="75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 - сокращение расходов потребления энергоресурсов в течение действия соглашения (проценты)</w:t>
            </w:r>
          </w:p>
          <w:p w:rsidR="00FC6FBA" w:rsidRPr="0061462C" w:rsidRDefault="00FC6FBA" w:rsidP="00260D79">
            <w:pPr>
              <w:spacing w:before="75" w:after="75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 - сокращение потерь в инженерных сетях в течение действия соглашения (проценты)</w:t>
            </w:r>
          </w:p>
        </w:tc>
        <w:tc>
          <w:tcPr>
            <w:tcW w:w="1405" w:type="dxa"/>
          </w:tcPr>
          <w:p w:rsidR="00FC6FBA" w:rsidRPr="0061462C" w:rsidRDefault="00FC6FBA" w:rsidP="00260D79">
            <w:pPr>
              <w:spacing w:before="75" w:after="75" w:line="240" w:lineRule="auto"/>
              <w:rPr>
                <w:rFonts w:ascii="Verdana" w:hAnsi="Verdana"/>
                <w:sz w:val="17"/>
                <w:szCs w:val="17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rPr>
                <w:rFonts w:ascii="Verdana" w:hAnsi="Verdana"/>
                <w:sz w:val="17"/>
                <w:szCs w:val="17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rPr>
                <w:rFonts w:ascii="Verdana" w:hAnsi="Verdana"/>
                <w:sz w:val="17"/>
                <w:szCs w:val="17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rPr>
                <w:rFonts w:ascii="Verdana" w:hAnsi="Verdana"/>
                <w:sz w:val="17"/>
                <w:szCs w:val="17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45" w:type="dxa"/>
          </w:tcPr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Увеличение</w:t>
            </w: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начального значения</w:t>
            </w:r>
          </w:p>
        </w:tc>
        <w:tc>
          <w:tcPr>
            <w:tcW w:w="1828" w:type="dxa"/>
          </w:tcPr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0,1</w:t>
            </w: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От 50 до 70% - 0,1</w:t>
            </w:r>
          </w:p>
          <w:p w:rsidR="00FC6FBA" w:rsidRPr="0061462C" w:rsidRDefault="00FC6FBA" w:rsidP="00260D79">
            <w:pPr>
              <w:spacing w:before="75" w:after="75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>От 71 до 85% - 0,2</w:t>
            </w:r>
          </w:p>
          <w:p w:rsidR="00FC6FBA" w:rsidRPr="0061462C" w:rsidRDefault="00FC6FBA" w:rsidP="00260D79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62C">
              <w:rPr>
                <w:rFonts w:ascii="Times New Roman" w:hAnsi="Times New Roman"/>
                <w:sz w:val="24"/>
                <w:szCs w:val="24"/>
              </w:rPr>
              <w:t xml:space="preserve">  От 86 до 100% - 0,3</w:t>
            </w:r>
          </w:p>
        </w:tc>
      </w:tr>
    </w:tbl>
    <w:p w:rsidR="00FC6FBA" w:rsidRPr="007D7FAA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7D7FAA">
        <w:rPr>
          <w:rFonts w:ascii="Times New Roman" w:hAnsi="Times New Roman"/>
          <w:sz w:val="24"/>
          <w:szCs w:val="24"/>
        </w:rPr>
        <w:t xml:space="preserve">Конкурсная документация размещена на официальном сайте www.torgi.gov.ru и на сайте </w:t>
      </w:r>
      <w:r w:rsidR="007D7FAA" w:rsidRPr="007D7FAA">
        <w:rPr>
          <w:rFonts w:ascii="Times New Roman" w:hAnsi="Times New Roman"/>
          <w:sz w:val="24"/>
          <w:szCs w:val="24"/>
        </w:rPr>
        <w:t xml:space="preserve">Чернолучинского городского </w:t>
      </w:r>
      <w:r w:rsidRPr="007D7FAA">
        <w:rPr>
          <w:rFonts w:ascii="Times New Roman" w:hAnsi="Times New Roman"/>
          <w:sz w:val="24"/>
          <w:szCs w:val="24"/>
        </w:rPr>
        <w:t xml:space="preserve"> поселения Омского муниципального района Омской</w:t>
      </w:r>
      <w:r w:rsidR="008D3A6D">
        <w:rPr>
          <w:rFonts w:ascii="Times New Roman" w:hAnsi="Times New Roman"/>
          <w:sz w:val="24"/>
          <w:szCs w:val="24"/>
        </w:rPr>
        <w:t xml:space="preserve"> област</w:t>
      </w:r>
      <w:proofErr w:type="gramStart"/>
      <w:r w:rsidR="008D3A6D">
        <w:rPr>
          <w:rFonts w:ascii="Times New Roman" w:hAnsi="Times New Roman"/>
          <w:sz w:val="24"/>
          <w:szCs w:val="24"/>
        </w:rPr>
        <w:t>и-</w:t>
      </w:r>
      <w:proofErr w:type="gramEnd"/>
      <w:r w:rsidR="008D3A6D">
        <w:rPr>
          <w:rFonts w:ascii="Times New Roman" w:hAnsi="Times New Roman"/>
          <w:sz w:val="24"/>
          <w:szCs w:val="24"/>
        </w:rPr>
        <w:t xml:space="preserve"> Чернолучье.рф</w:t>
      </w:r>
    </w:p>
    <w:p w:rsidR="00FC6FBA" w:rsidRPr="007D7FAA" w:rsidRDefault="00FC6FBA" w:rsidP="00FC6FBA">
      <w:pPr>
        <w:jc w:val="both"/>
        <w:rPr>
          <w:rFonts w:ascii="Times New Roman" w:hAnsi="Times New Roman"/>
          <w:sz w:val="24"/>
          <w:szCs w:val="24"/>
        </w:rPr>
      </w:pPr>
      <w:r w:rsidRPr="007D7FAA">
        <w:rPr>
          <w:rFonts w:ascii="Times New Roman" w:hAnsi="Times New Roman"/>
          <w:sz w:val="24"/>
          <w:szCs w:val="24"/>
        </w:rPr>
        <w:t xml:space="preserve">Местонахождение и почтовый адрес конкурсной комиссии: </w:t>
      </w:r>
      <w:r w:rsidR="007D7FAA" w:rsidRPr="007D7FAA">
        <w:rPr>
          <w:rFonts w:ascii="Times New Roman" w:hAnsi="Times New Roman"/>
          <w:bCs/>
          <w:sz w:val="24"/>
          <w:szCs w:val="24"/>
        </w:rPr>
        <w:t>644517</w:t>
      </w:r>
      <w:r w:rsidRPr="007D7FAA">
        <w:rPr>
          <w:rFonts w:ascii="Times New Roman" w:hAnsi="Times New Roman"/>
          <w:bCs/>
          <w:sz w:val="24"/>
          <w:szCs w:val="24"/>
        </w:rPr>
        <w:t xml:space="preserve">, Омская область, Омский район, </w:t>
      </w:r>
      <w:r w:rsidR="007D7FAA" w:rsidRPr="007D7FAA">
        <w:rPr>
          <w:rFonts w:ascii="Times New Roman" w:hAnsi="Times New Roman"/>
          <w:bCs/>
          <w:sz w:val="24"/>
          <w:szCs w:val="24"/>
        </w:rPr>
        <w:t>д.п. Чернолучинский</w:t>
      </w:r>
      <w:r w:rsidRPr="007D7FAA">
        <w:rPr>
          <w:rFonts w:ascii="Times New Roman" w:hAnsi="Times New Roman"/>
          <w:bCs/>
          <w:sz w:val="24"/>
          <w:szCs w:val="24"/>
        </w:rPr>
        <w:t xml:space="preserve">, ул. </w:t>
      </w:r>
      <w:proofErr w:type="gramStart"/>
      <w:r w:rsidR="007D7FAA" w:rsidRPr="007D7FAA">
        <w:rPr>
          <w:rFonts w:ascii="Times New Roman" w:hAnsi="Times New Roman"/>
          <w:bCs/>
          <w:sz w:val="24"/>
          <w:szCs w:val="24"/>
        </w:rPr>
        <w:t>Пионерская</w:t>
      </w:r>
      <w:proofErr w:type="gramEnd"/>
      <w:r w:rsidRPr="007D7FAA">
        <w:rPr>
          <w:rFonts w:ascii="Times New Roman" w:hAnsi="Times New Roman"/>
          <w:bCs/>
          <w:sz w:val="24"/>
          <w:szCs w:val="24"/>
        </w:rPr>
        <w:t xml:space="preserve">, </w:t>
      </w:r>
      <w:r w:rsidR="007D7FAA" w:rsidRPr="007D7FAA">
        <w:rPr>
          <w:rFonts w:ascii="Times New Roman" w:hAnsi="Times New Roman"/>
          <w:bCs/>
          <w:sz w:val="24"/>
          <w:szCs w:val="24"/>
        </w:rPr>
        <w:t>16</w:t>
      </w:r>
      <w:r w:rsidRPr="007D7FAA">
        <w:rPr>
          <w:rFonts w:ascii="Times New Roman" w:hAnsi="Times New Roman"/>
          <w:bCs/>
          <w:sz w:val="24"/>
          <w:szCs w:val="24"/>
        </w:rPr>
        <w:t xml:space="preserve">, </w:t>
      </w:r>
      <w:r w:rsidRPr="007D7FAA">
        <w:rPr>
          <w:rFonts w:ascii="Times New Roman" w:hAnsi="Times New Roman"/>
          <w:sz w:val="24"/>
          <w:szCs w:val="24"/>
        </w:rPr>
        <w:t xml:space="preserve">контактный телефон: 8 (3812) </w:t>
      </w:r>
      <w:r w:rsidR="007D7FAA" w:rsidRPr="007D7FAA">
        <w:rPr>
          <w:rFonts w:ascii="Times New Roman" w:hAnsi="Times New Roman"/>
          <w:sz w:val="24"/>
          <w:szCs w:val="24"/>
        </w:rPr>
        <w:t>976-517.</w:t>
      </w:r>
    </w:p>
    <w:p w:rsidR="00FC6FBA" w:rsidRPr="007D7FAA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7D7FAA">
        <w:rPr>
          <w:rFonts w:ascii="Times New Roman" w:hAnsi="Times New Roman"/>
          <w:sz w:val="24"/>
          <w:szCs w:val="24"/>
        </w:rPr>
        <w:t xml:space="preserve">Порядок, место и срок предоставления конкурсной документации: на основании заявления (поданного в письменной форме) любого заинтересованного лица по адресу:  </w:t>
      </w:r>
      <w:r w:rsidR="007D7FAA" w:rsidRPr="007D7FAA">
        <w:rPr>
          <w:rFonts w:ascii="Times New Roman" w:hAnsi="Times New Roman"/>
          <w:bCs/>
          <w:sz w:val="24"/>
          <w:szCs w:val="24"/>
        </w:rPr>
        <w:t xml:space="preserve">644517, Омская область, Омский район, д.п. Чернолучинский, ул. </w:t>
      </w:r>
      <w:proofErr w:type="gramStart"/>
      <w:r w:rsidR="007D7FAA" w:rsidRPr="007D7FAA">
        <w:rPr>
          <w:rFonts w:ascii="Times New Roman" w:hAnsi="Times New Roman"/>
          <w:bCs/>
          <w:sz w:val="24"/>
          <w:szCs w:val="24"/>
        </w:rPr>
        <w:t>Пионерская</w:t>
      </w:r>
      <w:proofErr w:type="gramEnd"/>
      <w:r w:rsidR="007D7FAA" w:rsidRPr="007D7FAA">
        <w:rPr>
          <w:rFonts w:ascii="Times New Roman" w:hAnsi="Times New Roman"/>
          <w:bCs/>
          <w:sz w:val="24"/>
          <w:szCs w:val="24"/>
        </w:rPr>
        <w:t xml:space="preserve">, 16 </w:t>
      </w:r>
      <w:r w:rsidRPr="007D7FAA">
        <w:rPr>
          <w:rFonts w:ascii="Times New Roman" w:hAnsi="Times New Roman"/>
          <w:sz w:val="24"/>
          <w:szCs w:val="24"/>
        </w:rPr>
        <w:t xml:space="preserve"> ежедневно, кроме выходных и  праздничных дней с 8 час. 30 мин.</w:t>
      </w:r>
      <w:r w:rsidR="007D7FAA" w:rsidRPr="007D7FAA">
        <w:rPr>
          <w:rFonts w:ascii="Times New Roman" w:hAnsi="Times New Roman"/>
          <w:sz w:val="24"/>
          <w:szCs w:val="24"/>
        </w:rPr>
        <w:t xml:space="preserve"> до 16 час. 00 мин. перерыв с 12</w:t>
      </w:r>
      <w:r w:rsidRPr="007D7FAA">
        <w:rPr>
          <w:rFonts w:ascii="Times New Roman" w:hAnsi="Times New Roman"/>
          <w:sz w:val="24"/>
          <w:szCs w:val="24"/>
        </w:rPr>
        <w:t xml:space="preserve"> часов 00 ми</w:t>
      </w:r>
      <w:r w:rsidR="007D7FAA" w:rsidRPr="007D7FAA">
        <w:rPr>
          <w:rFonts w:ascii="Times New Roman" w:hAnsi="Times New Roman"/>
          <w:sz w:val="24"/>
          <w:szCs w:val="24"/>
        </w:rPr>
        <w:t>н. до 13</w:t>
      </w:r>
      <w:r w:rsidRPr="007D7FAA">
        <w:rPr>
          <w:rFonts w:ascii="Times New Roman" w:hAnsi="Times New Roman"/>
          <w:sz w:val="24"/>
          <w:szCs w:val="24"/>
        </w:rPr>
        <w:t xml:space="preserve"> часов 00 мин.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Концессионная плата – не предусмотрена, согласно конкурсной документации.</w:t>
      </w:r>
    </w:p>
    <w:p w:rsidR="00FC6FBA" w:rsidRPr="008D3A6D" w:rsidRDefault="00FC6FBA" w:rsidP="00FC6FBA">
      <w:pPr>
        <w:shd w:val="clear" w:color="auto" w:fill="FFFFFF"/>
        <w:tabs>
          <w:tab w:val="left" w:leader="underscore" w:pos="4454"/>
        </w:tabs>
        <w:spacing w:line="322" w:lineRule="exact"/>
        <w:ind w:right="-94"/>
        <w:jc w:val="both"/>
        <w:rPr>
          <w:rFonts w:ascii="Times New Roman" w:hAnsi="Times New Roman"/>
          <w:spacing w:val="-2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Задаток на участие в конкурсе  не предусмотрен.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pacing w:val="-4"/>
          <w:sz w:val="24"/>
          <w:szCs w:val="24"/>
        </w:rPr>
      </w:pPr>
      <w:r w:rsidRPr="008D3A6D">
        <w:rPr>
          <w:rFonts w:ascii="Times New Roman" w:hAnsi="Times New Roman"/>
          <w:b/>
          <w:spacing w:val="-4"/>
          <w:sz w:val="24"/>
          <w:szCs w:val="24"/>
        </w:rPr>
        <w:t xml:space="preserve">- Дата начала приема заявок </w:t>
      </w:r>
      <w:r w:rsidRPr="008D3A6D">
        <w:rPr>
          <w:rFonts w:ascii="Times New Roman" w:hAnsi="Times New Roman"/>
          <w:b/>
          <w:sz w:val="24"/>
          <w:szCs w:val="24"/>
        </w:rPr>
        <w:t>на участие в конкурсе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 –</w:t>
      </w:r>
      <w:r w:rsidR="008D3A6D" w:rsidRPr="008D3A6D">
        <w:rPr>
          <w:rFonts w:ascii="Times New Roman" w:hAnsi="Times New Roman"/>
          <w:spacing w:val="-4"/>
          <w:sz w:val="24"/>
          <w:szCs w:val="24"/>
        </w:rPr>
        <w:t>04.07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.2014г. с 9-00 часов </w:t>
      </w:r>
      <w:r w:rsidRPr="008D3A6D">
        <w:rPr>
          <w:rFonts w:ascii="Times New Roman" w:hAnsi="Times New Roman"/>
          <w:sz w:val="24"/>
          <w:szCs w:val="24"/>
        </w:rPr>
        <w:t>по местному времени</w:t>
      </w:r>
      <w:r w:rsidRPr="008D3A6D">
        <w:rPr>
          <w:rFonts w:ascii="Times New Roman" w:hAnsi="Times New Roman"/>
          <w:spacing w:val="-4"/>
          <w:sz w:val="24"/>
          <w:szCs w:val="24"/>
        </w:rPr>
        <w:t>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8D3A6D">
        <w:rPr>
          <w:rFonts w:ascii="Times New Roman" w:hAnsi="Times New Roman"/>
          <w:b/>
          <w:spacing w:val="-4"/>
          <w:sz w:val="24"/>
          <w:szCs w:val="24"/>
        </w:rPr>
        <w:t>- Дата окончания приема заявок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D3A6D">
        <w:rPr>
          <w:rFonts w:ascii="Times New Roman" w:hAnsi="Times New Roman"/>
          <w:b/>
          <w:sz w:val="24"/>
          <w:szCs w:val="24"/>
        </w:rPr>
        <w:t>на участие в конкурсе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 –</w:t>
      </w:r>
      <w:r w:rsidRPr="008D3A6D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8D3A6D" w:rsidRPr="008D3A6D">
        <w:rPr>
          <w:rFonts w:ascii="Times New Roman" w:hAnsi="Times New Roman"/>
          <w:spacing w:val="-4"/>
          <w:sz w:val="24"/>
          <w:szCs w:val="24"/>
        </w:rPr>
        <w:t>18.08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.2014 г. до 14-00 часов </w:t>
      </w:r>
      <w:r w:rsidRPr="008D3A6D">
        <w:rPr>
          <w:rFonts w:ascii="Times New Roman" w:hAnsi="Times New Roman"/>
          <w:sz w:val="24"/>
          <w:szCs w:val="24"/>
        </w:rPr>
        <w:t>по местному времени.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b/>
          <w:spacing w:val="-4"/>
          <w:sz w:val="24"/>
          <w:szCs w:val="24"/>
        </w:rPr>
        <w:t xml:space="preserve">- Время и место приема заявок </w:t>
      </w:r>
      <w:r w:rsidRPr="008D3A6D">
        <w:rPr>
          <w:rFonts w:ascii="Times New Roman" w:hAnsi="Times New Roman"/>
          <w:b/>
          <w:sz w:val="24"/>
          <w:szCs w:val="24"/>
        </w:rPr>
        <w:t>на участие в конкурсе</w:t>
      </w:r>
      <w:r w:rsidRPr="008D3A6D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8D3A6D">
        <w:rPr>
          <w:rFonts w:ascii="Times New Roman" w:hAnsi="Times New Roman"/>
          <w:sz w:val="24"/>
          <w:szCs w:val="24"/>
        </w:rPr>
        <w:t xml:space="preserve">с 9-00 до 16-00 часов по местному времени в рабочие дни кроме выходных и праздничных дней,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 xml:space="preserve"> 644517, Омская область, Омский район, д.п. Чернолучинский, ул. Пионерская,16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Заявка на участие в конкурсе оформляется согласно конкурсной документации.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 xml:space="preserve">- </w:t>
      </w:r>
      <w:r w:rsidRPr="008D3A6D">
        <w:rPr>
          <w:rFonts w:ascii="Times New Roman" w:hAnsi="Times New Roman"/>
          <w:b/>
          <w:sz w:val="24"/>
          <w:szCs w:val="24"/>
        </w:rPr>
        <w:t>Вскрытие конвертов с заявками на участие в конкурсе</w:t>
      </w:r>
      <w:r w:rsidRPr="008D3A6D">
        <w:rPr>
          <w:rFonts w:ascii="Times New Roman" w:hAnsi="Times New Roman"/>
          <w:sz w:val="24"/>
          <w:szCs w:val="24"/>
        </w:rPr>
        <w:t xml:space="preserve"> – в 14 ч. 00 мин. </w:t>
      </w:r>
      <w:r w:rsidR="008D3A6D" w:rsidRPr="008D3A6D">
        <w:rPr>
          <w:rFonts w:ascii="Times New Roman" w:hAnsi="Times New Roman"/>
          <w:sz w:val="24"/>
          <w:szCs w:val="24"/>
        </w:rPr>
        <w:t>18.08.</w:t>
      </w:r>
      <w:r w:rsidRPr="008D3A6D">
        <w:rPr>
          <w:rFonts w:ascii="Times New Roman" w:hAnsi="Times New Roman"/>
          <w:sz w:val="24"/>
          <w:szCs w:val="24"/>
        </w:rPr>
        <w:t xml:space="preserve">.2014 г. (время местное)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 xml:space="preserve"> 644517, Омская область, Омский район, д.п. Чернолучинский, ул. Пионерская,16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D3A6D">
        <w:rPr>
          <w:rFonts w:ascii="Times New Roman" w:hAnsi="Times New Roman"/>
          <w:b/>
          <w:sz w:val="24"/>
          <w:szCs w:val="24"/>
        </w:rPr>
        <w:t>Предварительный отбор участников открытого конкурса</w:t>
      </w:r>
      <w:r w:rsidRPr="008D3A6D">
        <w:rPr>
          <w:rFonts w:ascii="Times New Roman" w:hAnsi="Times New Roman"/>
          <w:sz w:val="24"/>
          <w:szCs w:val="24"/>
        </w:rPr>
        <w:t xml:space="preserve"> проводится в 14 ч. 00 мин. </w:t>
      </w:r>
      <w:r w:rsidR="008D3A6D" w:rsidRPr="008D3A6D">
        <w:rPr>
          <w:rFonts w:ascii="Times New Roman" w:hAnsi="Times New Roman"/>
          <w:sz w:val="24"/>
          <w:szCs w:val="24"/>
        </w:rPr>
        <w:t>18.08</w:t>
      </w:r>
      <w:r w:rsidRPr="008D3A6D">
        <w:rPr>
          <w:rFonts w:ascii="Times New Roman" w:hAnsi="Times New Roman"/>
          <w:sz w:val="24"/>
          <w:szCs w:val="24"/>
        </w:rPr>
        <w:t xml:space="preserve">.2014 г. (время местное)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 xml:space="preserve"> 644517, Омская область, Омский район, д.п. Чернолучинский, ул. Пионерская,16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D3A6D">
        <w:rPr>
          <w:rFonts w:ascii="Times New Roman" w:hAnsi="Times New Roman"/>
          <w:sz w:val="24"/>
          <w:szCs w:val="24"/>
        </w:rPr>
        <w:t xml:space="preserve">- </w:t>
      </w:r>
      <w:r w:rsidRPr="008D3A6D">
        <w:rPr>
          <w:rFonts w:ascii="Times New Roman" w:hAnsi="Times New Roman"/>
          <w:b/>
          <w:sz w:val="24"/>
          <w:szCs w:val="24"/>
        </w:rPr>
        <w:t>Срок, место и время представления конкурсных предложений</w:t>
      </w:r>
      <w:r w:rsidRPr="008D3A6D">
        <w:rPr>
          <w:rFonts w:ascii="Times New Roman" w:hAnsi="Times New Roman"/>
          <w:sz w:val="24"/>
          <w:szCs w:val="24"/>
        </w:rPr>
        <w:t xml:space="preserve"> - по уведомлению Концедента с 10 ч. 00 мин. </w:t>
      </w:r>
      <w:r w:rsidR="00B82CA2">
        <w:rPr>
          <w:rFonts w:ascii="Times New Roman" w:hAnsi="Times New Roman"/>
          <w:sz w:val="24"/>
          <w:szCs w:val="24"/>
        </w:rPr>
        <w:t>2</w:t>
      </w:r>
      <w:r w:rsidR="0016034A">
        <w:rPr>
          <w:rFonts w:ascii="Times New Roman" w:hAnsi="Times New Roman"/>
          <w:sz w:val="24"/>
          <w:szCs w:val="24"/>
        </w:rPr>
        <w:t>0</w:t>
      </w:r>
      <w:r w:rsidR="008D3A6D" w:rsidRPr="008D3A6D">
        <w:rPr>
          <w:rFonts w:ascii="Times New Roman" w:hAnsi="Times New Roman"/>
          <w:sz w:val="24"/>
          <w:szCs w:val="24"/>
        </w:rPr>
        <w:t>.08.</w:t>
      </w:r>
      <w:r w:rsidRPr="008D3A6D">
        <w:rPr>
          <w:rFonts w:ascii="Times New Roman" w:hAnsi="Times New Roman"/>
          <w:sz w:val="24"/>
          <w:szCs w:val="24"/>
        </w:rPr>
        <w:t xml:space="preserve">.2014 г. до 10 ч. 00 мин. </w:t>
      </w:r>
      <w:r w:rsidR="0016034A">
        <w:rPr>
          <w:rFonts w:ascii="Times New Roman" w:hAnsi="Times New Roman"/>
          <w:sz w:val="24"/>
          <w:szCs w:val="24"/>
        </w:rPr>
        <w:t>17</w:t>
      </w:r>
      <w:r w:rsidR="00CD5E87">
        <w:rPr>
          <w:rFonts w:ascii="Times New Roman" w:hAnsi="Times New Roman"/>
          <w:sz w:val="24"/>
          <w:szCs w:val="24"/>
        </w:rPr>
        <w:t>.11</w:t>
      </w:r>
      <w:r w:rsidR="008D3A6D" w:rsidRPr="008D3A6D">
        <w:rPr>
          <w:rFonts w:ascii="Times New Roman" w:hAnsi="Times New Roman"/>
          <w:sz w:val="24"/>
          <w:szCs w:val="24"/>
        </w:rPr>
        <w:t>.</w:t>
      </w:r>
      <w:r w:rsidRPr="008D3A6D">
        <w:rPr>
          <w:rFonts w:ascii="Times New Roman" w:hAnsi="Times New Roman"/>
          <w:sz w:val="24"/>
          <w:szCs w:val="24"/>
        </w:rPr>
        <w:t xml:space="preserve">2014 года, (время местное)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 xml:space="preserve"> 644517, Омская область, Омский район, д.п.</w:t>
      </w:r>
      <w:proofErr w:type="gramEnd"/>
      <w:r w:rsidR="008D3A6D" w:rsidRPr="008D3A6D">
        <w:rPr>
          <w:rFonts w:ascii="Times New Roman" w:hAnsi="Times New Roman"/>
          <w:bCs/>
          <w:sz w:val="24"/>
          <w:szCs w:val="24"/>
        </w:rPr>
        <w:t xml:space="preserve"> Чернолучинский, ул. </w:t>
      </w:r>
      <w:proofErr w:type="gramStart"/>
      <w:r w:rsidR="008D3A6D" w:rsidRPr="008D3A6D">
        <w:rPr>
          <w:rFonts w:ascii="Times New Roman" w:hAnsi="Times New Roman"/>
          <w:bCs/>
          <w:sz w:val="24"/>
          <w:szCs w:val="24"/>
        </w:rPr>
        <w:t>Пионерская</w:t>
      </w:r>
      <w:proofErr w:type="gramEnd"/>
      <w:r w:rsidR="008D3A6D" w:rsidRPr="008D3A6D">
        <w:rPr>
          <w:rFonts w:ascii="Times New Roman" w:hAnsi="Times New Roman"/>
          <w:bCs/>
          <w:sz w:val="24"/>
          <w:szCs w:val="24"/>
        </w:rPr>
        <w:t>,16</w:t>
      </w:r>
      <w:r w:rsidRPr="008D3A6D">
        <w:rPr>
          <w:rFonts w:ascii="Times New Roman" w:hAnsi="Times New Roman"/>
          <w:sz w:val="24"/>
          <w:szCs w:val="24"/>
        </w:rPr>
        <w:t>, ежедневно, кроме выходных и  праздничных дней, перерыв с 13 часов 00 мин. до 14 часов 00 мин.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Порядок представления конкурсных предложений, осуществляется согласно конкурсной документации.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 xml:space="preserve">- </w:t>
      </w:r>
      <w:r w:rsidRPr="008D3A6D">
        <w:rPr>
          <w:rFonts w:ascii="Times New Roman" w:hAnsi="Times New Roman"/>
          <w:b/>
          <w:sz w:val="24"/>
          <w:szCs w:val="24"/>
        </w:rPr>
        <w:t>Вскрытие конвертов с конкурсными предложениями и определение победителя Конкурса</w:t>
      </w:r>
      <w:r w:rsidRPr="008D3A6D">
        <w:rPr>
          <w:rFonts w:ascii="Times New Roman" w:hAnsi="Times New Roman"/>
          <w:sz w:val="24"/>
          <w:szCs w:val="24"/>
        </w:rPr>
        <w:t xml:space="preserve">  – </w:t>
      </w:r>
      <w:r w:rsidR="0016034A">
        <w:rPr>
          <w:rFonts w:ascii="Times New Roman" w:hAnsi="Times New Roman"/>
          <w:sz w:val="24"/>
          <w:szCs w:val="24"/>
        </w:rPr>
        <w:t>17</w:t>
      </w:r>
      <w:r w:rsidR="0020398C">
        <w:rPr>
          <w:rFonts w:ascii="Times New Roman" w:hAnsi="Times New Roman"/>
          <w:sz w:val="24"/>
          <w:szCs w:val="24"/>
        </w:rPr>
        <w:t>.1</w:t>
      </w:r>
      <w:r w:rsidR="00CD5E87">
        <w:rPr>
          <w:rFonts w:ascii="Times New Roman" w:hAnsi="Times New Roman"/>
          <w:sz w:val="24"/>
          <w:szCs w:val="24"/>
        </w:rPr>
        <w:t>1</w:t>
      </w:r>
      <w:r w:rsidRPr="008D3A6D">
        <w:rPr>
          <w:rFonts w:ascii="Times New Roman" w:hAnsi="Times New Roman"/>
          <w:sz w:val="24"/>
          <w:szCs w:val="24"/>
        </w:rPr>
        <w:t xml:space="preserve">.2014 г. в 14 час. 00 мин.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 xml:space="preserve">644517, Омская область, Омский район, д.п. Чернолучинский, ул. Пионерская,16 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D3A6D">
        <w:rPr>
          <w:rFonts w:ascii="Times New Roman" w:hAnsi="Times New Roman"/>
          <w:sz w:val="24"/>
          <w:szCs w:val="24"/>
        </w:rPr>
        <w:t xml:space="preserve">- </w:t>
      </w:r>
      <w:r w:rsidRPr="008D3A6D">
        <w:rPr>
          <w:rFonts w:ascii="Times New Roman" w:hAnsi="Times New Roman"/>
          <w:b/>
          <w:sz w:val="24"/>
          <w:szCs w:val="24"/>
        </w:rPr>
        <w:t>Срок, место и время рассмотрения и оценки конкурсных предложений</w:t>
      </w:r>
      <w:r w:rsidRPr="008D3A6D">
        <w:rPr>
          <w:rFonts w:ascii="Times New Roman" w:hAnsi="Times New Roman"/>
          <w:sz w:val="24"/>
          <w:szCs w:val="24"/>
        </w:rPr>
        <w:t xml:space="preserve"> - в 14 ч. 00 мин. </w:t>
      </w:r>
      <w:r w:rsidR="0016034A">
        <w:rPr>
          <w:rFonts w:ascii="Times New Roman" w:hAnsi="Times New Roman"/>
          <w:sz w:val="24"/>
          <w:szCs w:val="24"/>
        </w:rPr>
        <w:t>17</w:t>
      </w:r>
      <w:r w:rsidR="00993D96">
        <w:rPr>
          <w:rFonts w:ascii="Times New Roman" w:hAnsi="Times New Roman"/>
          <w:sz w:val="24"/>
          <w:szCs w:val="24"/>
        </w:rPr>
        <w:t>.1</w:t>
      </w:r>
      <w:r w:rsidR="00CD5E87">
        <w:rPr>
          <w:rFonts w:ascii="Times New Roman" w:hAnsi="Times New Roman"/>
          <w:sz w:val="24"/>
          <w:szCs w:val="24"/>
        </w:rPr>
        <w:t>1</w:t>
      </w:r>
      <w:r w:rsidRPr="008D3A6D">
        <w:rPr>
          <w:rFonts w:ascii="Times New Roman" w:hAnsi="Times New Roman"/>
          <w:sz w:val="24"/>
          <w:szCs w:val="24"/>
        </w:rPr>
        <w:t xml:space="preserve">.2014г (время местное) по адресу: </w:t>
      </w:r>
      <w:r w:rsidR="008D3A6D" w:rsidRPr="008D3A6D">
        <w:rPr>
          <w:rFonts w:ascii="Times New Roman" w:hAnsi="Times New Roman"/>
          <w:bCs/>
          <w:sz w:val="24"/>
          <w:szCs w:val="24"/>
        </w:rPr>
        <w:t>644517, Омская область, Омский район, д.п.</w:t>
      </w:r>
      <w:proofErr w:type="gramEnd"/>
      <w:r w:rsidR="008D3A6D" w:rsidRPr="008D3A6D">
        <w:rPr>
          <w:rFonts w:ascii="Times New Roman" w:hAnsi="Times New Roman"/>
          <w:bCs/>
          <w:sz w:val="24"/>
          <w:szCs w:val="24"/>
        </w:rPr>
        <w:t xml:space="preserve"> Чернолучинский, ул. Пионерская,16 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Порядок определения победителя конкурса проводится согласно конкурсной документации.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Результаты проведения конкурса – конкурсной комиссией не позднее чем через три рабочих дня со дня подписания ею протокола рассмотрения и оценки конкурсных предложений подписывается протокол о результатах проведения конкурса.</w:t>
      </w:r>
    </w:p>
    <w:p w:rsidR="00FC6FBA" w:rsidRPr="008D3A6D" w:rsidRDefault="00FC6FBA" w:rsidP="00FC6FBA">
      <w:pPr>
        <w:ind w:right="-94"/>
        <w:jc w:val="both"/>
        <w:rPr>
          <w:rFonts w:ascii="Times New Roman" w:hAnsi="Times New Roman"/>
          <w:sz w:val="24"/>
          <w:szCs w:val="24"/>
        </w:rPr>
      </w:pPr>
      <w:r w:rsidRPr="008D3A6D">
        <w:rPr>
          <w:rFonts w:ascii="Times New Roman" w:hAnsi="Times New Roman"/>
          <w:sz w:val="24"/>
          <w:szCs w:val="24"/>
        </w:rPr>
        <w:t>Подписание концессионного  соглашения –  в течени</w:t>
      </w:r>
      <w:proofErr w:type="gramStart"/>
      <w:r w:rsidRPr="008D3A6D">
        <w:rPr>
          <w:rFonts w:ascii="Times New Roman" w:hAnsi="Times New Roman"/>
          <w:sz w:val="24"/>
          <w:szCs w:val="24"/>
        </w:rPr>
        <w:t>и</w:t>
      </w:r>
      <w:proofErr w:type="gramEnd"/>
      <w:r w:rsidRPr="008D3A6D">
        <w:rPr>
          <w:rFonts w:ascii="Times New Roman" w:hAnsi="Times New Roman"/>
          <w:sz w:val="24"/>
          <w:szCs w:val="24"/>
        </w:rPr>
        <w:t xml:space="preserve"> 5 (пяти) рабочих дней со дня подписания членами единой комиссии протокола о результатах проведения конкурса, концедент направляет победителю конкурса экземпляр указанного протокола, проект концессионного соглашения. Концессионное соглашение должно быть подписано в течение 10 (десяти) рабочих дней с момента  получения победителем конкурса протокола о результатах проведения конкурса и проекта концессионного соглашения.</w:t>
      </w:r>
    </w:p>
    <w:p w:rsidR="00FC6FBA" w:rsidRPr="00763F61" w:rsidRDefault="00FC6FBA" w:rsidP="00FC6FBA">
      <w:pPr>
        <w:spacing w:after="0" w:line="255" w:lineRule="atLeast"/>
        <w:ind w:firstLine="150"/>
        <w:jc w:val="center"/>
        <w:rPr>
          <w:rFonts w:ascii="Times New Roman" w:hAnsi="Times New Roman"/>
          <w:sz w:val="24"/>
          <w:szCs w:val="24"/>
        </w:rPr>
      </w:pPr>
      <w:r w:rsidRPr="00763F61">
        <w:rPr>
          <w:rFonts w:ascii="Times New Roman" w:hAnsi="Times New Roman"/>
          <w:b/>
          <w:bCs/>
          <w:sz w:val="24"/>
          <w:szCs w:val="24"/>
        </w:rPr>
        <w:t>ГРАФИК</w:t>
      </w:r>
    </w:p>
    <w:p w:rsidR="00FC6FBA" w:rsidRPr="00763F61" w:rsidRDefault="00FC6FBA" w:rsidP="00FC6FBA">
      <w:pPr>
        <w:spacing w:after="0" w:line="255" w:lineRule="atLeast"/>
        <w:ind w:firstLine="150"/>
        <w:jc w:val="center"/>
        <w:rPr>
          <w:rFonts w:ascii="Times New Roman" w:hAnsi="Times New Roman"/>
          <w:sz w:val="24"/>
          <w:szCs w:val="24"/>
        </w:rPr>
      </w:pPr>
      <w:r w:rsidRPr="00763F61">
        <w:rPr>
          <w:rFonts w:ascii="Times New Roman" w:hAnsi="Times New Roman"/>
          <w:b/>
          <w:bCs/>
          <w:sz w:val="24"/>
          <w:szCs w:val="24"/>
        </w:rPr>
        <w:t>проведения конкурса</w:t>
      </w:r>
    </w:p>
    <w:tbl>
      <w:tblPr>
        <w:tblW w:w="1334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84"/>
        <w:gridCol w:w="3647"/>
        <w:gridCol w:w="9113"/>
      </w:tblGrid>
      <w:tr w:rsidR="00FC6FBA" w:rsidRPr="00763F61" w:rsidTr="0061462C">
        <w:trPr>
          <w:trHeight w:val="434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63F6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63F6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FC6FBA" w:rsidRPr="00763F61" w:rsidTr="0061462C">
        <w:trPr>
          <w:trHeight w:val="206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Подача заявок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763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09 ч. 00 мин  </w:t>
            </w:r>
            <w:r w:rsidR="008D3A6D" w:rsidRPr="00763F61">
              <w:rPr>
                <w:rFonts w:ascii="Times New Roman" w:hAnsi="Times New Roman"/>
                <w:sz w:val="24"/>
                <w:szCs w:val="24"/>
              </w:rPr>
              <w:t>04.07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 xml:space="preserve">.2014  по 14 ч.00 мин. </w:t>
            </w:r>
            <w:r w:rsidR="00763F61" w:rsidRPr="00763F61">
              <w:rPr>
                <w:rFonts w:ascii="Times New Roman" w:hAnsi="Times New Roman"/>
                <w:sz w:val="24"/>
                <w:szCs w:val="24"/>
              </w:rPr>
              <w:t>18.08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>.2014 года</w:t>
            </w:r>
          </w:p>
        </w:tc>
      </w:tr>
      <w:tr w:rsidR="00FC6FBA" w:rsidRPr="00763F61" w:rsidTr="0061462C">
        <w:trPr>
          <w:trHeight w:val="437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Вскрытие конвертов с заявками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763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14 ч 00 мин. </w:t>
            </w:r>
            <w:r w:rsidR="00763F61" w:rsidRPr="00763F61">
              <w:rPr>
                <w:rFonts w:ascii="Times New Roman" w:hAnsi="Times New Roman"/>
                <w:sz w:val="24"/>
                <w:szCs w:val="24"/>
              </w:rPr>
              <w:t>18.08.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>2014 года</w:t>
            </w:r>
          </w:p>
        </w:tc>
      </w:tr>
      <w:tr w:rsidR="00FC6FBA" w:rsidRPr="00763F61" w:rsidTr="0061462C">
        <w:trPr>
          <w:trHeight w:val="604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Определение заявителей, прошедших предварительный отбор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763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14 ч 00 мин. </w:t>
            </w:r>
            <w:r w:rsidR="00763F61" w:rsidRPr="00763F61">
              <w:rPr>
                <w:rFonts w:ascii="Times New Roman" w:hAnsi="Times New Roman"/>
                <w:sz w:val="24"/>
                <w:szCs w:val="24"/>
              </w:rPr>
              <w:t>18.08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>.2014 года</w:t>
            </w:r>
          </w:p>
        </w:tc>
      </w:tr>
      <w:tr w:rsidR="00FC6FBA" w:rsidRPr="00763F61" w:rsidTr="0061462C">
        <w:trPr>
          <w:trHeight w:val="193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Подача конкурсных предложений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160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10 ч. 00 мин. </w:t>
            </w:r>
            <w:r w:rsidR="0016034A">
              <w:rPr>
                <w:rFonts w:ascii="Times New Roman" w:hAnsi="Times New Roman"/>
                <w:sz w:val="24"/>
                <w:szCs w:val="24"/>
              </w:rPr>
              <w:t>20</w:t>
            </w:r>
            <w:r w:rsidR="00763F61" w:rsidRPr="00763F61">
              <w:rPr>
                <w:rFonts w:ascii="Times New Roman" w:hAnsi="Times New Roman"/>
                <w:sz w:val="24"/>
                <w:szCs w:val="24"/>
              </w:rPr>
              <w:t>.08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 xml:space="preserve">.2014 по 10ч. 00 мин. </w:t>
            </w:r>
            <w:r w:rsidR="0016034A">
              <w:rPr>
                <w:rFonts w:ascii="Times New Roman" w:hAnsi="Times New Roman"/>
                <w:sz w:val="24"/>
                <w:szCs w:val="24"/>
              </w:rPr>
              <w:t>17</w:t>
            </w:r>
            <w:r w:rsidR="00CD5E87">
              <w:rPr>
                <w:rFonts w:ascii="Times New Roman" w:hAnsi="Times New Roman"/>
                <w:sz w:val="24"/>
                <w:szCs w:val="24"/>
              </w:rPr>
              <w:t>.11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 xml:space="preserve">.2014 года </w:t>
            </w:r>
          </w:p>
        </w:tc>
      </w:tr>
      <w:tr w:rsidR="00FC6FBA" w:rsidRPr="00763F61" w:rsidTr="0061462C">
        <w:trPr>
          <w:trHeight w:val="385"/>
          <w:tblCellSpacing w:w="0" w:type="dxa"/>
        </w:trPr>
        <w:tc>
          <w:tcPr>
            <w:tcW w:w="58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6FBA" w:rsidRPr="00763F61" w:rsidRDefault="00FC6FBA" w:rsidP="00260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>Вскрытие конвертов с конкурсными предложениями</w:t>
            </w:r>
          </w:p>
        </w:tc>
        <w:tc>
          <w:tcPr>
            <w:tcW w:w="9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C6FBA" w:rsidRPr="00763F61" w:rsidRDefault="00FC6FBA" w:rsidP="00160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F61">
              <w:rPr>
                <w:rFonts w:ascii="Times New Roman" w:hAnsi="Times New Roman"/>
                <w:sz w:val="24"/>
                <w:szCs w:val="24"/>
              </w:rPr>
              <w:t xml:space="preserve">В 14ч. 00 мин. </w:t>
            </w:r>
            <w:r w:rsidR="0016034A">
              <w:rPr>
                <w:rFonts w:ascii="Times New Roman" w:hAnsi="Times New Roman"/>
                <w:sz w:val="24"/>
                <w:szCs w:val="24"/>
              </w:rPr>
              <w:t>17</w:t>
            </w:r>
            <w:r w:rsidR="00CD5E87">
              <w:rPr>
                <w:rFonts w:ascii="Times New Roman" w:hAnsi="Times New Roman"/>
                <w:sz w:val="24"/>
                <w:szCs w:val="24"/>
              </w:rPr>
              <w:t>.11</w:t>
            </w:r>
            <w:r w:rsidRPr="00763F61">
              <w:rPr>
                <w:rFonts w:ascii="Times New Roman" w:hAnsi="Times New Roman"/>
                <w:sz w:val="24"/>
                <w:szCs w:val="24"/>
              </w:rPr>
              <w:t xml:space="preserve">.2014 года </w:t>
            </w:r>
          </w:p>
        </w:tc>
      </w:tr>
    </w:tbl>
    <w:p w:rsidR="00FC6FBA" w:rsidRPr="00763F61" w:rsidRDefault="00FC6FBA" w:rsidP="00FC6FBA"/>
    <w:p w:rsidR="00656529" w:rsidRPr="0025585F" w:rsidRDefault="00656529">
      <w:pPr>
        <w:rPr>
          <w:color w:val="FF0000"/>
        </w:rPr>
      </w:pPr>
    </w:p>
    <w:sectPr w:rsidR="00656529" w:rsidRPr="0025585F" w:rsidSect="0061462C">
      <w:pgSz w:w="11906" w:h="16838"/>
      <w:pgMar w:top="1134" w:right="850" w:bottom="1134" w:left="125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61967"/>
    <w:multiLevelType w:val="multilevel"/>
    <w:tmpl w:val="8528C6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41102C"/>
    <w:multiLevelType w:val="multilevel"/>
    <w:tmpl w:val="33362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6FBA"/>
    <w:rsid w:val="00111208"/>
    <w:rsid w:val="00142D96"/>
    <w:rsid w:val="0016034A"/>
    <w:rsid w:val="001677B3"/>
    <w:rsid w:val="001A191D"/>
    <w:rsid w:val="001C5231"/>
    <w:rsid w:val="001D61E5"/>
    <w:rsid w:val="0020398C"/>
    <w:rsid w:val="002241F5"/>
    <w:rsid w:val="0025585F"/>
    <w:rsid w:val="002D1AB3"/>
    <w:rsid w:val="003D517D"/>
    <w:rsid w:val="00443E0D"/>
    <w:rsid w:val="004852A8"/>
    <w:rsid w:val="004A6DB6"/>
    <w:rsid w:val="004C16F5"/>
    <w:rsid w:val="005B00F6"/>
    <w:rsid w:val="005F2596"/>
    <w:rsid w:val="0061462C"/>
    <w:rsid w:val="00656529"/>
    <w:rsid w:val="006D2219"/>
    <w:rsid w:val="00763F61"/>
    <w:rsid w:val="007924BA"/>
    <w:rsid w:val="007D7FAA"/>
    <w:rsid w:val="008501D0"/>
    <w:rsid w:val="008D3A6D"/>
    <w:rsid w:val="00993D96"/>
    <w:rsid w:val="009F330F"/>
    <w:rsid w:val="00AB3DD1"/>
    <w:rsid w:val="00B82CA2"/>
    <w:rsid w:val="00BB6468"/>
    <w:rsid w:val="00C32AC1"/>
    <w:rsid w:val="00CB6F01"/>
    <w:rsid w:val="00CD5E87"/>
    <w:rsid w:val="00D30AE9"/>
    <w:rsid w:val="00ED45E3"/>
    <w:rsid w:val="00F010F8"/>
    <w:rsid w:val="00F93F85"/>
    <w:rsid w:val="00FC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C6F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rnoluch_adm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2014-07-01T07:49:00Z</dcterms:created>
  <dcterms:modified xsi:type="dcterms:W3CDTF">2014-07-03T09:21:00Z</dcterms:modified>
</cp:coreProperties>
</file>