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01" w:rsidRPr="00D20B01" w:rsidRDefault="00D20B01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 w:rsidR="00383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D20B01" w:rsidRDefault="00D20B01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открытого аукциона по продаже земельных участков</w:t>
      </w:r>
    </w:p>
    <w:p w:rsidR="001611C2" w:rsidRPr="00D20B01" w:rsidRDefault="001611C2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11C2">
        <w:rPr>
          <w:rFonts w:ascii="Times New Roman" w:eastAsia="Times New Roman" w:hAnsi="Times New Roman" w:cs="Times New Roman"/>
          <w:sz w:val="28"/>
          <w:szCs w:val="28"/>
        </w:rPr>
        <w:t>д.п. Чернолучинский</w:t>
      </w:r>
      <w:r w:rsidR="001611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 xml:space="preserve">"26" </w:t>
      </w:r>
      <w:r w:rsidR="001611C2" w:rsidRPr="001611C2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611C2" w:rsidRPr="001611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1611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Аукционная комиссия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городско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поселени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области (далее - Комиссия) в составе:</w:t>
      </w:r>
    </w:p>
    <w:p w:rsidR="00D20B01" w:rsidRPr="00576812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76812" w:rsidRPr="00576812">
        <w:rPr>
          <w:rFonts w:ascii="Times New Roman" w:eastAsia="Times New Roman" w:hAnsi="Times New Roman" w:cs="Times New Roman"/>
          <w:sz w:val="28"/>
          <w:szCs w:val="28"/>
        </w:rPr>
        <w:t>С.Н. Ревякин</w:t>
      </w:r>
      <w:r w:rsidRPr="0057681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D20B01" w:rsidRPr="00576812" w:rsidRDefault="0057681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 xml:space="preserve">Секретарь  комиссии                                                                </w:t>
      </w:r>
      <w:r w:rsidR="00D20B01" w:rsidRPr="0057681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6812">
        <w:rPr>
          <w:rFonts w:ascii="Times New Roman" w:eastAsia="Times New Roman" w:hAnsi="Times New Roman" w:cs="Times New Roman"/>
          <w:sz w:val="28"/>
          <w:szCs w:val="28"/>
        </w:rPr>
        <w:t>.А. Орловская</w:t>
      </w:r>
    </w:p>
    <w:p w:rsidR="00D20B01" w:rsidRPr="00576812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 xml:space="preserve">Аукционист                                                                               </w:t>
      </w:r>
      <w:r w:rsidR="00576812" w:rsidRPr="00576812">
        <w:rPr>
          <w:rFonts w:ascii="Times New Roman" w:eastAsia="Times New Roman" w:hAnsi="Times New Roman" w:cs="Times New Roman"/>
          <w:sz w:val="28"/>
          <w:szCs w:val="28"/>
        </w:rPr>
        <w:t>О.В.Юрьева</w:t>
      </w:r>
      <w:r w:rsidRPr="00576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70CA" w:rsidRPr="00576812" w:rsidRDefault="00C070CA" w:rsidP="00C070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 xml:space="preserve">Член комиссии                                           </w:t>
      </w:r>
      <w:r w:rsidR="00A123E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576812">
        <w:rPr>
          <w:rFonts w:ascii="Times New Roman" w:eastAsia="Times New Roman" w:hAnsi="Times New Roman" w:cs="Times New Roman"/>
          <w:sz w:val="28"/>
          <w:szCs w:val="28"/>
        </w:rPr>
        <w:t>А.И. Мазурок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присутствуют 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членов Комиссии. Кворум имеется. Комиссия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правомочна для принятия решений.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Информационное сообщение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 проведен</w:t>
      </w: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кциона было опубликовано в газете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Омский муниципальный вестник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№15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17 августа 2016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года и размещено на официальном сайте в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сети «Интернет» 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(Извещение о проведении торгов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№ 190816/0687089/05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от 26.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08.2016г.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Форма аукциона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подаче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заявок.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Открытый аукцион проведен 26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года в здании администрации </w:t>
      </w:r>
    </w:p>
    <w:p w:rsidR="00D20B01" w:rsidRPr="00D20B01" w:rsidRDefault="00B55E3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Чернолучинского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Омского 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области, расположенной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Омская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Омский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r w:rsidR="00A123E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д.п. Чернолучинский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Пионерская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, д. 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Предмет аукциона: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Лот 1.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Продажа земельного участка, расположенного по адресу: </w:t>
      </w:r>
      <w:r w:rsidR="00A123E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Омская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область,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Омский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Чернолучинское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городское поселение, </w:t>
      </w:r>
      <w:r w:rsidR="00A123E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д.п. Чернолучинский 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ул. </w:t>
      </w:r>
      <w:proofErr w:type="gramStart"/>
      <w:r w:rsidR="00B55E32">
        <w:rPr>
          <w:rFonts w:ascii="Times New Roman" w:eastAsia="Times New Roman" w:hAnsi="Times New Roman" w:cs="Times New Roman"/>
          <w:sz w:val="28"/>
          <w:szCs w:val="28"/>
        </w:rPr>
        <w:t>Пионерская</w:t>
      </w:r>
      <w:proofErr w:type="gramEnd"/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примерно в 310 метрах </w:t>
      </w:r>
      <w:r w:rsidR="00A123E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от многоквартирного дома №</w:t>
      </w:r>
      <w:r w:rsidR="00383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 по ул. Пионерская.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1. Характеристика земельного участка: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кадастровый номер -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240801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2903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площадь земельного участка -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167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кв.м.;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категория земельного участка - земли населенных пунктов;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разрешенное использование - для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огородничества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1C2" w:rsidRDefault="001611C2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2. Начальная цена земельного участка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10 718,06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(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десять тысяч семьсот восемнадцать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 рублей 0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копеек.</w:t>
      </w:r>
    </w:p>
    <w:p w:rsidR="001611C2" w:rsidRDefault="001611C2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3. Шаг аукциона (величина повышения начальной цены)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321,54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8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(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триста двадцать один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ь 54 копейки.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4. Задаток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1 071,8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(одна тысяча семьдесят один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1611C2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11C2">
        <w:rPr>
          <w:rFonts w:ascii="Times New Roman" w:eastAsia="Times New Roman" w:hAnsi="Times New Roman" w:cs="Times New Roman"/>
          <w:sz w:val="28"/>
          <w:szCs w:val="28"/>
        </w:rPr>
        <w:t>80 к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опеек.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К участию в аукционе были допущены следующие заявки:</w:t>
      </w:r>
    </w:p>
    <w:tbl>
      <w:tblPr>
        <w:tblW w:w="991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00"/>
        <w:gridCol w:w="4718"/>
        <w:gridCol w:w="3692"/>
      </w:tblGrid>
      <w:tr w:rsidR="001611C2" w:rsidTr="001611C2">
        <w:trPr>
          <w:trHeight w:val="360"/>
        </w:trPr>
        <w:tc>
          <w:tcPr>
            <w:tcW w:w="1500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  <w:r w:rsidRPr="0016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18" w:type="dxa"/>
          </w:tcPr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заявителе  (наименование, адрес)</w:t>
            </w:r>
          </w:p>
        </w:tc>
        <w:tc>
          <w:tcPr>
            <w:tcW w:w="3692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Регистрационный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заявки, дата подачи</w:t>
            </w:r>
          </w:p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11C2" w:rsidTr="001611C2">
        <w:trPr>
          <w:trHeight w:val="360"/>
        </w:trPr>
        <w:tc>
          <w:tcPr>
            <w:tcW w:w="1500" w:type="dxa"/>
          </w:tcPr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8" w:type="dxa"/>
          </w:tcPr>
          <w:p w:rsidR="001611C2" w:rsidRPr="00D20B01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Байер В.В.</w:t>
            </w:r>
          </w:p>
        </w:tc>
        <w:tc>
          <w:tcPr>
            <w:tcW w:w="3692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 от 31августа 2016г.</w:t>
            </w:r>
          </w:p>
        </w:tc>
      </w:tr>
      <w:tr w:rsidR="001611C2" w:rsidTr="001611C2">
        <w:trPr>
          <w:trHeight w:val="360"/>
        </w:trPr>
        <w:tc>
          <w:tcPr>
            <w:tcW w:w="1500" w:type="dxa"/>
          </w:tcPr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8" w:type="dxa"/>
          </w:tcPr>
          <w:p w:rsidR="001611C2" w:rsidRPr="00D20B01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Грязнов М.Ю.</w:t>
            </w:r>
          </w:p>
        </w:tc>
        <w:tc>
          <w:tcPr>
            <w:tcW w:w="3692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№2 от 15 сентября2016г.</w:t>
            </w:r>
          </w:p>
        </w:tc>
      </w:tr>
    </w:tbl>
    <w:p w:rsidR="001611C2" w:rsidRPr="00D20B01" w:rsidRDefault="001611C2" w:rsidP="001611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11C2" w:rsidRPr="00D20B01" w:rsidRDefault="001611C2" w:rsidP="001611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 последнем и предпоследнем предложениях  о цене предмета аукциона</w:t>
      </w:r>
    </w:p>
    <w:tbl>
      <w:tblPr>
        <w:tblpPr w:leftFromText="180" w:rightFromText="180" w:vertAnchor="text" w:tblpX="199" w:tblpY="71"/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0"/>
        <w:gridCol w:w="1847"/>
        <w:gridCol w:w="1428"/>
        <w:gridCol w:w="1965"/>
        <w:gridCol w:w="2607"/>
      </w:tblGrid>
      <w:tr w:rsidR="001611C2" w:rsidTr="001611C2">
        <w:trPr>
          <w:trHeight w:val="550"/>
        </w:trPr>
        <w:tc>
          <w:tcPr>
            <w:tcW w:w="2093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Ранжирование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заявок </w:t>
            </w: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возрастания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цене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проданного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земельного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участка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участника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участника открытого </w:t>
            </w:r>
          </w:p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аукциона, ИНН/КПП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Местонахождения </w:t>
            </w:r>
          </w:p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(местожительства)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28FD" w:rsidTr="001611C2">
        <w:trPr>
          <w:trHeight w:val="550"/>
        </w:trPr>
        <w:tc>
          <w:tcPr>
            <w:tcW w:w="2093" w:type="dxa"/>
          </w:tcPr>
          <w:p w:rsidR="00F628FD" w:rsidRPr="00D20B01" w:rsidRDefault="0057681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1" w:type="dxa"/>
          </w:tcPr>
          <w:p w:rsidR="00F628FD" w:rsidRPr="00D20B01" w:rsidRDefault="00383EEC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70 524,50</w:t>
            </w:r>
          </w:p>
        </w:tc>
        <w:tc>
          <w:tcPr>
            <w:tcW w:w="1743" w:type="dxa"/>
          </w:tcPr>
          <w:p w:rsidR="00F628FD" w:rsidRPr="00D20B01" w:rsidRDefault="00383EEC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2" w:type="dxa"/>
          </w:tcPr>
          <w:p w:rsidR="00383EEC" w:rsidRPr="00D20B01" w:rsidRDefault="00383EEC" w:rsidP="00635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Туманов Рустам Николаевич </w:t>
            </w:r>
            <w:r w:rsidRPr="00383EEC">
              <w:rPr>
                <w:rFonts w:ascii="Times New Roman" w:eastAsia="Times New Roman" w:hAnsi="Times New Roman" w:cs="Times New Roman"/>
                <w:sz w:val="24"/>
                <w:szCs w:val="24"/>
              </w:rPr>
              <w:t>(по доверености)</w:t>
            </w:r>
          </w:p>
        </w:tc>
        <w:tc>
          <w:tcPr>
            <w:tcW w:w="2148" w:type="dxa"/>
          </w:tcPr>
          <w:p w:rsidR="00F628FD" w:rsidRPr="00D20B01" w:rsidRDefault="00635206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383EEC">
              <w:rPr>
                <w:rFonts w:ascii="Times New Roman" w:eastAsia="Times New Roman" w:hAnsi="Times New Roman" w:cs="Times New Roman"/>
                <w:sz w:val="28"/>
                <w:szCs w:val="28"/>
              </w:rPr>
              <w:t>. Омск ул. 20 лет РККА дом 129.</w:t>
            </w:r>
          </w:p>
        </w:tc>
      </w:tr>
      <w:tr w:rsidR="00F628FD" w:rsidTr="001611C2">
        <w:trPr>
          <w:trHeight w:val="550"/>
        </w:trPr>
        <w:tc>
          <w:tcPr>
            <w:tcW w:w="2093" w:type="dxa"/>
          </w:tcPr>
          <w:p w:rsidR="00F628FD" w:rsidRPr="00D20B01" w:rsidRDefault="00866E6B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1" w:type="dxa"/>
          </w:tcPr>
          <w:p w:rsidR="00F628FD" w:rsidRPr="00D20B01" w:rsidRDefault="00383EEC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70 202,96</w:t>
            </w:r>
          </w:p>
        </w:tc>
        <w:tc>
          <w:tcPr>
            <w:tcW w:w="1743" w:type="dxa"/>
          </w:tcPr>
          <w:p w:rsidR="00F628FD" w:rsidRPr="00D20B01" w:rsidRDefault="00383EEC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2" w:type="dxa"/>
          </w:tcPr>
          <w:p w:rsidR="00F628FD" w:rsidRPr="00D20B01" w:rsidRDefault="00383EEC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Байер Валентина Василевна</w:t>
            </w:r>
          </w:p>
        </w:tc>
        <w:tc>
          <w:tcPr>
            <w:tcW w:w="2148" w:type="dxa"/>
          </w:tcPr>
          <w:p w:rsidR="00F628FD" w:rsidRPr="00D20B01" w:rsidRDefault="00383EEC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Д.п. Чернолучинский, ул. Пионесркая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.3.кв9.</w:t>
            </w:r>
          </w:p>
        </w:tc>
      </w:tr>
    </w:tbl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 17 ст. 39.12 Земельного кодекса РФ от 25.10.2001г.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136-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ФЗ победителем аукциона признан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EEC">
        <w:rPr>
          <w:rFonts w:ascii="Times New Roman" w:eastAsia="Times New Roman" w:hAnsi="Times New Roman" w:cs="Times New Roman"/>
          <w:sz w:val="28"/>
          <w:szCs w:val="28"/>
        </w:rPr>
        <w:t>Грязнов Максим Юрьевич</w:t>
      </w:r>
    </w:p>
    <w:p w:rsidR="00D20B01" w:rsidRPr="00D20B01" w:rsidRDefault="00383EEC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Предложивший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наибольшую цену за земельный участок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70524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семьдесят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тысяч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пятьсот двадцать четыре) рубля 5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0 копеек.</w:t>
      </w:r>
      <w:proofErr w:type="gramEnd"/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Комиссия приняла решение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1. В соответствии с Земельным кодексом РФ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признать открытый аукцион по продаже земельных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частков (Лот 1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состоявшимся.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Заключение договора купли — продажи земельного участка произвести </w:t>
      </w:r>
      <w:proofErr w:type="gramStart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со ст. 39.12 Земельного кодекса РФ от 25.10.2001г.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136-Ф3.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Протокол составлен в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экземплярах, один из которых остается у организатора,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один передается победителю аукциона.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настоящий протокол на официальном сайте торгов http://torgi.gov.ru.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>Чернолучинского городского поселения</w:t>
      </w:r>
    </w:p>
    <w:p w:rsidR="00F628FD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                                                                    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>С.Н. Ревякин</w:t>
      </w:r>
    </w:p>
    <w:p w:rsidR="00576812" w:rsidRDefault="0057681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                                                                       О.А. Орловская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Аукционист                                                                                      </w:t>
      </w:r>
      <w:r w:rsidR="00576812">
        <w:rPr>
          <w:rFonts w:ascii="Times New Roman" w:eastAsia="Times New Roman" w:hAnsi="Times New Roman" w:cs="Times New Roman"/>
          <w:sz w:val="28"/>
          <w:szCs w:val="28"/>
        </w:rPr>
        <w:t>О.В. Юрьева</w:t>
      </w:r>
    </w:p>
    <w:p w:rsidR="00F628FD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комиссии                                                                                А.И. Мазурок</w:t>
      </w:r>
    </w:p>
    <w:p w:rsidR="00F628FD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8FD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Победитель аукциона                                ______________       (</w:t>
      </w:r>
      <w:r w:rsidR="00383EEC">
        <w:rPr>
          <w:rFonts w:ascii="Times New Roman" w:eastAsia="Times New Roman" w:hAnsi="Times New Roman" w:cs="Times New Roman"/>
          <w:sz w:val="28"/>
          <w:szCs w:val="28"/>
        </w:rPr>
        <w:t>М.Ю. Грязнов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25D6D" w:rsidRDefault="00A25D6D" w:rsidP="00D20B01"/>
    <w:sectPr w:rsidR="00A25D6D" w:rsidSect="00383EEC">
      <w:pgSz w:w="11906" w:h="16838"/>
      <w:pgMar w:top="1134" w:right="282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E70D6"/>
    <w:rsid w:val="000C0881"/>
    <w:rsid w:val="001611C2"/>
    <w:rsid w:val="00383EEC"/>
    <w:rsid w:val="00576812"/>
    <w:rsid w:val="00635206"/>
    <w:rsid w:val="00691856"/>
    <w:rsid w:val="00866E6B"/>
    <w:rsid w:val="00A123E0"/>
    <w:rsid w:val="00A25D6D"/>
    <w:rsid w:val="00A550C5"/>
    <w:rsid w:val="00AE70D6"/>
    <w:rsid w:val="00B1185B"/>
    <w:rsid w:val="00B55E32"/>
    <w:rsid w:val="00C070CA"/>
    <w:rsid w:val="00D20584"/>
    <w:rsid w:val="00D20B01"/>
    <w:rsid w:val="00D27726"/>
    <w:rsid w:val="00F6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7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2016-09-26T05:51:00Z</cp:lastPrinted>
  <dcterms:created xsi:type="dcterms:W3CDTF">2016-09-22T13:02:00Z</dcterms:created>
  <dcterms:modified xsi:type="dcterms:W3CDTF">2016-09-26T06:31:00Z</dcterms:modified>
</cp:coreProperties>
</file>