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Совет депутатов Чернолучинского городского поселения</w:t>
      </w:r>
    </w:p>
    <w:tbl>
      <w:tblPr>
        <w:tblW w:w="9571" w:type="dxa"/>
        <w:jc w:val="left"/>
        <w:tblInd w:w="0" w:type="dxa"/>
        <w:tblBorders>
          <w:top w:val="thinThickSmallGap" w:sz="2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71"/>
      </w:tblGrid>
      <w:tr>
        <w:trPr>
          <w:trHeight w:val="237" w:hRule="atLeast"/>
        </w:trPr>
        <w:tc>
          <w:tcPr>
            <w:tcW w:w="9571" w:type="dxa"/>
            <w:tcBorders>
              <w:top w:val="thinThickSmallGap" w:sz="2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pacing w:val="38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8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pacing w:val="38"/>
          <w:sz w:val="36"/>
          <w:szCs w:val="36"/>
        </w:rPr>
        <w:t xml:space="preserve">РЕШЕНИЕ </w:t>
      </w:r>
    </w:p>
    <w:p>
      <w:pPr>
        <w:pStyle w:val="31"/>
        <w:shd w:val="clear" w:color="auto" w:fill="auto"/>
        <w:tabs>
          <w:tab w:val="left" w:pos="1720" w:leader="underscore"/>
        </w:tabs>
        <w:spacing w:lineRule="exact" w:line="230" w:before="0" w:after="430"/>
        <w:ind w:left="40" w:hanging="0"/>
        <w:rPr>
          <w:sz w:val="28"/>
          <w:szCs w:val="28"/>
        </w:rPr>
      </w:pPr>
      <w:r>
        <w:rPr>
          <w:sz w:val="28"/>
          <w:szCs w:val="28"/>
        </w:rPr>
        <w:t>27. 04.</w:t>
      </w:r>
      <w:r>
        <w:rPr>
          <w:color w:val="000000"/>
          <w:sz w:val="28"/>
          <w:szCs w:val="28"/>
          <w:lang w:eastAsia="ru-RU" w:bidi="ru-RU"/>
        </w:rPr>
        <w:t>2018 г. №</w:t>
      </w:r>
      <w:r>
        <w:rPr>
          <w:sz w:val="28"/>
          <w:szCs w:val="28"/>
        </w:rPr>
        <w:t>14</w:t>
      </w:r>
    </w:p>
    <w:p>
      <w:pPr>
        <w:pStyle w:val="32"/>
        <w:shd w:val="clear" w:color="auto" w:fill="auto"/>
        <w:spacing w:lineRule="auto" w:line="240"/>
        <w:ind w:firstLine="708"/>
        <w:jc w:val="both"/>
        <w:rPr>
          <w:b w:val="false"/>
          <w:b w:val="false"/>
          <w:sz w:val="28"/>
          <w:szCs w:val="28"/>
        </w:rPr>
      </w:pPr>
      <w:r>
        <w:rPr>
          <w:b w:val="false"/>
          <w:color w:val="000000"/>
          <w:sz w:val="28"/>
          <w:szCs w:val="28"/>
          <w:lang w:eastAsia="ru-RU" w:bidi="ru-RU"/>
        </w:rPr>
        <w:t>О внесе</w:t>
      </w:r>
      <w:r>
        <w:rPr>
          <w:b w:val="false"/>
          <w:sz w:val="28"/>
          <w:szCs w:val="28"/>
        </w:rPr>
        <w:t>нии изменений в Регламент Совет</w:t>
      </w:r>
      <w:r>
        <w:rPr>
          <w:b w:val="false"/>
          <w:color w:val="000000"/>
          <w:sz w:val="28"/>
          <w:szCs w:val="28"/>
          <w:lang w:eastAsia="ru-RU" w:bidi="ru-RU"/>
        </w:rPr>
        <w:t>а депутатов</w:t>
      </w:r>
      <w:r>
        <w:rPr>
          <w:b w:val="false"/>
          <w:sz w:val="28"/>
          <w:szCs w:val="28"/>
        </w:rPr>
        <w:t xml:space="preserve"> Чернолучинского г</w:t>
      </w:r>
      <w:r>
        <w:rPr>
          <w:b w:val="false"/>
          <w:color w:val="000000"/>
          <w:sz w:val="28"/>
          <w:szCs w:val="28"/>
          <w:lang w:eastAsia="ru-RU" w:bidi="ru-RU"/>
        </w:rPr>
        <w:t>ородского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color w:val="000000"/>
          <w:sz w:val="28"/>
          <w:szCs w:val="28"/>
          <w:lang w:eastAsia="ru-RU" w:bidi="ru-RU"/>
        </w:rPr>
        <w:t xml:space="preserve"> поселении Омского муниципального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color w:val="000000"/>
          <w:sz w:val="28"/>
          <w:szCs w:val="28"/>
          <w:lang w:eastAsia="ru-RU" w:bidi="ru-RU"/>
        </w:rPr>
        <w:t>района Омской области, утвержденного решением Совета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color w:val="000000"/>
          <w:sz w:val="28"/>
          <w:szCs w:val="28"/>
          <w:lang w:eastAsia="ru-RU" w:bidi="ru-RU"/>
        </w:rPr>
        <w:t>городского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color w:val="000000"/>
          <w:sz w:val="28"/>
          <w:szCs w:val="28"/>
          <w:lang w:eastAsia="ru-RU" w:bidi="ru-RU"/>
        </w:rPr>
        <w:t xml:space="preserve"> поселении Омского муниципального района Ом</w:t>
        <w:softHyphen/>
        <w:t xml:space="preserve">ской области от </w:t>
      </w:r>
      <w:r>
        <w:rPr>
          <w:b w:val="false"/>
          <w:sz w:val="28"/>
          <w:szCs w:val="28"/>
        </w:rPr>
        <w:t>13.10.2005</w:t>
      </w:r>
      <w:r>
        <w:rPr>
          <w:b w:val="false"/>
          <w:color w:val="000000"/>
          <w:sz w:val="28"/>
          <w:szCs w:val="28"/>
          <w:lang w:eastAsia="ru-RU" w:bidi="ru-RU"/>
        </w:rPr>
        <w:t xml:space="preserve"> </w:t>
      </w:r>
      <w:r>
        <w:rPr>
          <w:b w:val="false"/>
          <w:sz w:val="28"/>
          <w:szCs w:val="28"/>
        </w:rPr>
        <w:t>г</w:t>
      </w:r>
      <w:r>
        <w:rPr>
          <w:b w:val="false"/>
          <w:color w:val="000000"/>
          <w:sz w:val="28"/>
          <w:szCs w:val="28"/>
          <w:lang w:eastAsia="ru-RU" w:bidi="ru-RU"/>
        </w:rPr>
        <w:t>ода №</w:t>
        <w:tab/>
      </w:r>
      <w:r>
        <w:rPr>
          <w:b w:val="false"/>
          <w:sz w:val="28"/>
          <w:szCs w:val="28"/>
        </w:rPr>
        <w:t>2</w:t>
      </w:r>
    </w:p>
    <w:p>
      <w:pPr>
        <w:pStyle w:val="31"/>
        <w:shd w:val="clear" w:color="auto" w:fill="auto"/>
        <w:spacing w:lineRule="auto" w:line="240"/>
        <w:ind w:firstLine="6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31"/>
        <w:shd w:val="clear" w:color="auto" w:fill="auto"/>
        <w:spacing w:lineRule="auto" w:line="240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ст. 16 Налогового кодекса РФ, руководствуясь Уставом </w:t>
      </w:r>
      <w:r>
        <w:rPr>
          <w:sz w:val="28"/>
          <w:szCs w:val="28"/>
        </w:rPr>
        <w:t>Чернолучинского городского</w:t>
      </w:r>
      <w:r>
        <w:rPr>
          <w:color w:val="000000"/>
          <w:sz w:val="28"/>
          <w:szCs w:val="28"/>
          <w:lang w:eastAsia="ru-RU" w:bidi="ru-RU"/>
        </w:rPr>
        <w:t xml:space="preserve"> поселения Омского муниципального рай</w:t>
        <w:softHyphen/>
        <w:t>она Омской области, Совет</w:t>
      </w:r>
      <w:r>
        <w:rPr>
          <w:sz w:val="28"/>
          <w:szCs w:val="28"/>
        </w:rPr>
        <w:t xml:space="preserve"> депутатов</w:t>
      </w:r>
    </w:p>
    <w:p>
      <w:pPr>
        <w:pStyle w:val="51"/>
        <w:shd w:val="clear" w:color="auto" w:fill="auto"/>
        <w:spacing w:lineRule="auto" w:line="240" w:before="0" w:after="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51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РЕШИЛ:</w:t>
      </w:r>
    </w:p>
    <w:p>
      <w:pPr>
        <w:pStyle w:val="31"/>
        <w:shd w:val="clear" w:color="auto" w:fill="auto"/>
        <w:tabs>
          <w:tab w:val="right" w:pos="8867" w:leader="underscor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eastAsia="ru-RU" w:bidi="ru-RU"/>
        </w:rPr>
        <w:t xml:space="preserve">Внести изменения в Регламент Совета депутатов </w:t>
      </w:r>
      <w:r>
        <w:rPr>
          <w:sz w:val="28"/>
          <w:szCs w:val="28"/>
        </w:rPr>
        <w:t xml:space="preserve">Чернолучинского городского </w:t>
      </w:r>
      <w:r>
        <w:rPr>
          <w:color w:val="000000"/>
          <w:sz w:val="28"/>
          <w:szCs w:val="28"/>
          <w:lang w:eastAsia="ru-RU" w:bidi="ru-RU"/>
        </w:rPr>
        <w:t xml:space="preserve"> поселения Омского муниципального рай</w:t>
        <w:softHyphen/>
        <w:t xml:space="preserve">она Омской области, утвержденный решением Совета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городского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поселения Омского муниципального района Омской области от</w:t>
      </w:r>
      <w:r>
        <w:rPr>
          <w:sz w:val="28"/>
          <w:szCs w:val="28"/>
        </w:rPr>
        <w:t xml:space="preserve"> 13.10.2005года  </w:t>
      </w:r>
      <w:r>
        <w:rPr>
          <w:color w:val="000000"/>
          <w:sz w:val="28"/>
          <w:szCs w:val="28"/>
          <w:lang w:eastAsia="ru-RU" w:bidi="ru-RU"/>
        </w:rPr>
        <w:t xml:space="preserve">№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  <w:lang w:eastAsia="ru-RU" w:bidi="ru-RU"/>
        </w:rPr>
        <w:t>:</w:t>
      </w:r>
    </w:p>
    <w:p>
      <w:pPr>
        <w:pStyle w:val="31"/>
        <w:shd w:val="clear" w:color="auto" w:fill="auto"/>
        <w:tabs>
          <w:tab w:val="right" w:pos="3662" w:leader="underscore"/>
          <w:tab w:val="center" w:pos="4482" w:leader="none"/>
          <w:tab w:val="right" w:pos="6086" w:leader="none"/>
          <w:tab w:val="center" w:pos="6825" w:leader="none"/>
        </w:tabs>
        <w:spacing w:lineRule="auto" w:line="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дополнить статью 2 «</w:t>
      </w:r>
      <w:r>
        <w:rPr>
          <w:sz w:val="28"/>
          <w:szCs w:val="28"/>
        </w:rPr>
        <w:t>Правовые акты Совета</w:t>
      </w:r>
      <w:r>
        <w:rPr>
          <w:color w:val="000000"/>
          <w:sz w:val="28"/>
          <w:szCs w:val="28"/>
          <w:lang w:eastAsia="ru-RU" w:bidi="ru-RU"/>
        </w:rPr>
        <w:t>»</w:t>
        <w:tab/>
        <w:t xml:space="preserve"> Регламента</w:t>
        <w:tab/>
        <w:t>Совета депутатов</w:t>
      </w:r>
    </w:p>
    <w:p>
      <w:pPr>
        <w:pStyle w:val="31"/>
        <w:shd w:val="clear" w:color="auto" w:fill="auto"/>
        <w:tabs>
          <w:tab w:val="left" w:pos="5632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Чернолучинского городского </w:t>
      </w:r>
      <w:r>
        <w:rPr>
          <w:color w:val="000000"/>
          <w:sz w:val="28"/>
          <w:szCs w:val="28"/>
          <w:lang w:eastAsia="ru-RU" w:bidi="ru-RU"/>
        </w:rPr>
        <w:t xml:space="preserve"> поселения частью 4 следующего содержания:</w:t>
      </w:r>
    </w:p>
    <w:p>
      <w:pPr>
        <w:pStyle w:val="31"/>
        <w:shd w:val="clear" w:color="auto" w:fill="auto"/>
        <w:tabs>
          <w:tab w:val="left" w:pos="7154" w:leader="none"/>
        </w:tabs>
        <w:spacing w:lineRule="auto" w:line="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«Копии решений  Совета   </w:t>
      </w:r>
      <w:r>
        <w:rPr>
          <w:sz w:val="28"/>
          <w:szCs w:val="28"/>
        </w:rPr>
        <w:t>Чернолучинского городского</w:t>
      </w:r>
      <w:r>
        <w:rPr>
          <w:color w:val="000000"/>
          <w:sz w:val="28"/>
          <w:szCs w:val="28"/>
          <w:lang w:eastAsia="ru-RU" w:bidi="ru-RU"/>
        </w:rPr>
        <w:t xml:space="preserve"> поселения Ом</w:t>
        <w:softHyphen/>
        <w:t>ского муниципального района об установлении, изменении и прекращении действи</w:t>
      </w:r>
      <w:r>
        <w:rPr>
          <w:sz w:val="28"/>
          <w:szCs w:val="28"/>
        </w:rPr>
        <w:t>я местных налогов, подписанные Г</w:t>
      </w:r>
      <w:r>
        <w:rPr>
          <w:color w:val="000000"/>
          <w:sz w:val="28"/>
          <w:szCs w:val="28"/>
          <w:lang w:eastAsia="ru-RU" w:bidi="ru-RU"/>
        </w:rPr>
        <w:t>лавой</w:t>
      </w:r>
      <w:r>
        <w:rPr>
          <w:sz w:val="28"/>
          <w:szCs w:val="28"/>
        </w:rPr>
        <w:t xml:space="preserve"> Чернолучинского городского </w:t>
      </w:r>
      <w:r>
        <w:rPr>
          <w:color w:val="000000"/>
          <w:sz w:val="28"/>
          <w:szCs w:val="28"/>
          <w:lang w:eastAsia="ru-RU" w:bidi="ru-RU"/>
        </w:rPr>
        <w:t>поселения Омского муниципального района и опубликованные в установленном порядке, направляются в Межрайонную инспекция               Феде</w:t>
        <w:softHyphen/>
        <w:t>ральной налоговой службы № 4 по Омской области, а также в Министерство финансов Омской области в течение 3 рабочих дней с момента опубликова</w:t>
        <w:softHyphen/>
        <w:t>ния».</w:t>
      </w:r>
    </w:p>
    <w:p>
      <w:pPr>
        <w:pStyle w:val="31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  <w:lang w:eastAsia="ru-RU" w:bidi="ru-RU"/>
        </w:rPr>
        <w:t>Данное решение опубликовать в газете «</w:t>
      </w:r>
      <w:r>
        <w:rPr>
          <w:sz w:val="28"/>
          <w:szCs w:val="28"/>
        </w:rPr>
        <w:t>Омский м</w:t>
      </w:r>
      <w:r>
        <w:rPr>
          <w:color w:val="000000"/>
          <w:sz w:val="28"/>
          <w:szCs w:val="28"/>
          <w:lang w:eastAsia="ru-RU" w:bidi="ru-RU"/>
        </w:rPr>
        <w:t xml:space="preserve">униципальный вестник»  </w:t>
      </w:r>
      <w:r>
        <w:rPr>
          <w:sz w:val="28"/>
          <w:szCs w:val="28"/>
        </w:rPr>
        <w:t xml:space="preserve"> Чернолучинского  городского </w:t>
      </w:r>
      <w:r>
        <w:rPr>
          <w:color w:val="000000"/>
          <w:sz w:val="28"/>
          <w:szCs w:val="28"/>
          <w:lang w:eastAsia="ru-RU" w:bidi="ru-RU"/>
        </w:rPr>
        <w:t>поселения и на официальном сайте</w:t>
      </w:r>
      <w:r>
        <w:rPr>
          <w:sz w:val="28"/>
          <w:szCs w:val="28"/>
        </w:rPr>
        <w:t xml:space="preserve"> «чернолучье.рф»</w:t>
      </w:r>
      <w:r>
        <w:rPr>
          <w:color w:val="000000"/>
          <w:sz w:val="28"/>
          <w:szCs w:val="28"/>
          <w:lang w:eastAsia="ru-RU" w:bidi="ru-RU"/>
        </w:rPr>
        <w:t xml:space="preserve"> в сети «Интернет»;</w:t>
      </w:r>
    </w:p>
    <w:p>
      <w:pPr>
        <w:pStyle w:val="31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  <w:lang w:eastAsia="ru-RU" w:bidi="ru-RU"/>
        </w:rPr>
        <w:t>Контроль за исполнением да</w:t>
      </w:r>
      <w:r>
        <w:rPr>
          <w:sz w:val="28"/>
          <w:szCs w:val="28"/>
        </w:rPr>
        <w:t>нного решения оставляю за собой.</w:t>
      </w:r>
    </w:p>
    <w:p>
      <w:pPr>
        <w:pStyle w:val="31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городского     поселения                                                             Н.В.Юркив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9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ee2981"/>
    <w:rPr>
      <w:i/>
      <w:iCs/>
    </w:rPr>
  </w:style>
  <w:style w:type="character" w:styleId="Style15" w:customStyle="1">
    <w:name w:val="Текст Знак"/>
    <w:basedOn w:val="DefaultParagraphFont"/>
    <w:link w:val="a6"/>
    <w:qFormat/>
    <w:rsid w:val="00a65bd8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6" w:customStyle="1">
    <w:name w:val="Основной текст_"/>
    <w:basedOn w:val="DefaultParagraphFont"/>
    <w:link w:val="3"/>
    <w:qFormat/>
    <w:rsid w:val="00ff29bd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3" w:customStyle="1">
    <w:name w:val="Основной текст (3)_"/>
    <w:basedOn w:val="DefaultParagraphFont"/>
    <w:link w:val="31"/>
    <w:qFormat/>
    <w:rsid w:val="00ff29bd"/>
    <w:rPr>
      <w:rFonts w:ascii="Times New Roman" w:hAnsi="Times New Roman" w:eastAsia="Times New Roman" w:cs="Times New Roman"/>
      <w:spacing w:val="10"/>
      <w:shd w:fill="FFFFFF" w:val="clear"/>
    </w:rPr>
  </w:style>
  <w:style w:type="character" w:styleId="5" w:customStyle="1">
    <w:name w:val="Основной текст (5)_"/>
    <w:basedOn w:val="DefaultParagraphFont"/>
    <w:link w:val="50"/>
    <w:qFormat/>
    <w:rsid w:val="00ff29bd"/>
    <w:rPr>
      <w:rFonts w:ascii="Georgia" w:hAnsi="Georgia" w:eastAsia="Georgia" w:cs="Georgia"/>
      <w:spacing w:val="20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e29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Стиль"/>
    <w:qFormat/>
    <w:rsid w:val="00ec30e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PlainText">
    <w:name w:val="Plain Text"/>
    <w:basedOn w:val="Normal"/>
    <w:link w:val="a7"/>
    <w:qFormat/>
    <w:rsid w:val="00a65bd8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31" w:customStyle="1">
    <w:name w:val="Основной текст3"/>
    <w:basedOn w:val="Normal"/>
    <w:link w:val="a8"/>
    <w:qFormat/>
    <w:rsid w:val="00ff29bd"/>
    <w:pPr>
      <w:widowControl w:val="false"/>
      <w:shd w:val="clear" w:color="auto" w:fill="FFFFFF"/>
      <w:spacing w:lineRule="exact" w:line="298" w:before="0" w:after="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32" w:customStyle="1">
    <w:name w:val="Основной текст (3)"/>
    <w:basedOn w:val="Normal"/>
    <w:link w:val="30"/>
    <w:qFormat/>
    <w:rsid w:val="00ff29bd"/>
    <w:pPr>
      <w:widowControl w:val="false"/>
      <w:shd w:val="clear" w:color="auto" w:fill="FFFFFF"/>
      <w:spacing w:lineRule="exact" w:line="298" w:before="0" w:after="0"/>
      <w:ind w:hanging="1720"/>
    </w:pPr>
    <w:rPr>
      <w:rFonts w:ascii="Times New Roman" w:hAnsi="Times New Roman" w:eastAsia="Times New Roman" w:cs="Times New Roman"/>
      <w:b/>
      <w:bCs/>
      <w:spacing w:val="10"/>
    </w:rPr>
  </w:style>
  <w:style w:type="paragraph" w:styleId="51" w:customStyle="1">
    <w:name w:val="Основной текст (5)"/>
    <w:basedOn w:val="Normal"/>
    <w:link w:val="5"/>
    <w:qFormat/>
    <w:rsid w:val="00ff29bd"/>
    <w:pPr>
      <w:widowControl w:val="false"/>
      <w:shd w:val="clear" w:color="auto" w:fill="FFFFFF"/>
      <w:spacing w:lineRule="auto" w:before="300" w:after="300"/>
      <w:jc w:val="center"/>
    </w:pPr>
    <w:rPr>
      <w:rFonts w:ascii="Georgia" w:hAnsi="Georgia" w:eastAsia="Georgia" w:cs="Georgia"/>
      <w:spacing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LibreOffice/5.1.6.2$Linux_X86_64 LibreOffice_project/10m0$Build-2</Application>
  <Pages>1</Pages>
  <Words>284</Words>
  <CharactersWithSpaces>1625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2018-02-26T08:39:00Z</dcterms:created>
  <dc:creator>Admin</dc:creator>
  <dc:description/>
  <dc:language>ru-RU</dc:language>
  <cp:lastModifiedBy>Admin</cp:lastModifiedBy>
  <cp:lastPrinted>2018-04-22T04:02:00Z</cp:lastPrinted>
  <dcterms:modified xsi:type="dcterms:W3CDTF">2018-04-24T11:32:00Z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