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81" w:rsidRPr="00C90563" w:rsidRDefault="00EE2981" w:rsidP="00EE298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EE2981" w:rsidRPr="00C90563" w:rsidRDefault="00EE2981" w:rsidP="00EE298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90563">
        <w:rPr>
          <w:rFonts w:ascii="Times New Roman" w:hAnsi="Times New Roman" w:cs="Times New Roman"/>
          <w:b/>
          <w:color w:val="000000"/>
          <w:sz w:val="36"/>
          <w:szCs w:val="36"/>
        </w:rPr>
        <w:t>Совет депутатов Чернолучинского городского поселения</w:t>
      </w:r>
    </w:p>
    <w:p w:rsidR="00EE2981" w:rsidRPr="00C90563" w:rsidRDefault="00EE2981" w:rsidP="00EE298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E2981" w:rsidRPr="00C90563" w:rsidTr="00B5655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E2981" w:rsidRPr="00C90563" w:rsidRDefault="00EE2981" w:rsidP="00B56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E2981" w:rsidRPr="00C90563" w:rsidRDefault="00EE2981" w:rsidP="00EE298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90563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РЕШЕНИЕ </w:t>
      </w:r>
      <w:r w:rsidR="00B368BB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</w:t>
      </w:r>
    </w:p>
    <w:p w:rsidR="00EE2981" w:rsidRPr="00C90563" w:rsidRDefault="00EE2981" w:rsidP="00EE298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0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8BB">
        <w:rPr>
          <w:rFonts w:ascii="Times New Roman" w:hAnsi="Times New Roman" w:cs="Times New Roman"/>
          <w:color w:val="000000"/>
          <w:sz w:val="28"/>
          <w:szCs w:val="28"/>
        </w:rPr>
        <w:t xml:space="preserve">30.01.2015 </w:t>
      </w:r>
      <w:r w:rsidRPr="00C9056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368BB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</w:p>
    <w:p w:rsidR="00EE2981" w:rsidRDefault="00EE2981" w:rsidP="00EE2981">
      <w:pPr>
        <w:autoSpaceDE w:val="0"/>
        <w:autoSpaceDN w:val="0"/>
        <w:adjustRightInd w:val="0"/>
        <w:jc w:val="right"/>
        <w:outlineLvl w:val="0"/>
      </w:pPr>
    </w:p>
    <w:p w:rsidR="00EE2981" w:rsidRPr="00EE2981" w:rsidRDefault="00EE2981" w:rsidP="00EE2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E2981">
        <w:rPr>
          <w:rFonts w:ascii="Times New Roman" w:hAnsi="Times New Roman" w:cs="Times New Roman"/>
          <w:sz w:val="28"/>
          <w:szCs w:val="28"/>
        </w:rPr>
        <w:t>Об итогах работы с письменными и устными обращениями граждан в Администрации Чернолучинского городского поселения Омского муниципального района Омской области в 2014 году</w:t>
      </w:r>
    </w:p>
    <w:p w:rsidR="00EE2981" w:rsidRPr="00C90563" w:rsidRDefault="00EE2981" w:rsidP="00EE2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81" w:rsidRDefault="00EE2981" w:rsidP="00EE2981">
      <w:pPr>
        <w:pStyle w:val="a3"/>
        <w:ind w:firstLine="708"/>
        <w:jc w:val="both"/>
        <w:rPr>
          <w:sz w:val="28"/>
          <w:szCs w:val="28"/>
        </w:rPr>
      </w:pPr>
      <w:r w:rsidRPr="00C90563">
        <w:rPr>
          <w:sz w:val="28"/>
          <w:szCs w:val="28"/>
        </w:rPr>
        <w:t xml:space="preserve">Заслушав отчет </w:t>
      </w:r>
      <w:r>
        <w:rPr>
          <w:sz w:val="28"/>
          <w:szCs w:val="28"/>
        </w:rPr>
        <w:t xml:space="preserve">специалиста – делопризводлителя Сиюткиной Н.Д. «О работе  </w:t>
      </w:r>
      <w:r w:rsidRPr="00EE2981">
        <w:rPr>
          <w:sz w:val="28"/>
          <w:szCs w:val="28"/>
        </w:rPr>
        <w:t>с письменными и устными обращениями граждан в Администрации Чернолучинского городского поселения Омского муниц</w:t>
      </w:r>
      <w:r>
        <w:rPr>
          <w:sz w:val="28"/>
          <w:szCs w:val="28"/>
        </w:rPr>
        <w:t>ипального района Омской</w:t>
      </w:r>
      <w:r>
        <w:rPr>
          <w:sz w:val="28"/>
          <w:szCs w:val="28"/>
        </w:rPr>
        <w:tab/>
      </w:r>
      <w:r w:rsidRPr="00EE2981">
        <w:rPr>
          <w:sz w:val="28"/>
          <w:szCs w:val="28"/>
        </w:rPr>
        <w:t>области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 w:rsidRPr="00EE2981">
        <w:rPr>
          <w:sz w:val="28"/>
          <w:szCs w:val="28"/>
        </w:rPr>
        <w:t>2014</w:t>
      </w:r>
      <w:r>
        <w:rPr>
          <w:sz w:val="28"/>
          <w:szCs w:val="28"/>
        </w:rPr>
        <w:tab/>
      </w:r>
      <w:r w:rsidRPr="00EE2981">
        <w:rPr>
          <w:sz w:val="28"/>
          <w:szCs w:val="28"/>
        </w:rPr>
        <w:t>году</w:t>
      </w:r>
      <w:r>
        <w:rPr>
          <w:sz w:val="28"/>
          <w:szCs w:val="28"/>
        </w:rPr>
        <w:t>»,</w:t>
      </w:r>
      <w:r>
        <w:rPr>
          <w:sz w:val="28"/>
          <w:szCs w:val="28"/>
        </w:rPr>
        <w:tab/>
        <w:t>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депутатов </w:t>
      </w:r>
      <w:r w:rsidRPr="00C90563">
        <w:rPr>
          <w:sz w:val="28"/>
          <w:szCs w:val="28"/>
        </w:rPr>
        <w:br/>
      </w:r>
    </w:p>
    <w:p w:rsidR="00EE2981" w:rsidRPr="00C90563" w:rsidRDefault="00EE2981" w:rsidP="00EE2981">
      <w:pPr>
        <w:pStyle w:val="a3"/>
        <w:jc w:val="both"/>
        <w:rPr>
          <w:sz w:val="28"/>
          <w:szCs w:val="28"/>
        </w:rPr>
      </w:pPr>
      <w:r w:rsidRPr="00C90563">
        <w:rPr>
          <w:sz w:val="28"/>
          <w:szCs w:val="28"/>
        </w:rPr>
        <w:t>РЕШИЛ:</w:t>
      </w:r>
    </w:p>
    <w:p w:rsidR="00EE2981" w:rsidRPr="00C90563" w:rsidRDefault="00EE2981" w:rsidP="00EE2981">
      <w:pPr>
        <w:pStyle w:val="a3"/>
        <w:rPr>
          <w:sz w:val="28"/>
          <w:szCs w:val="28"/>
        </w:rPr>
      </w:pPr>
      <w:r w:rsidRPr="00C90563">
        <w:rPr>
          <w:sz w:val="28"/>
          <w:szCs w:val="28"/>
        </w:rPr>
        <w:t xml:space="preserve">1. Отчет </w:t>
      </w:r>
      <w:r>
        <w:rPr>
          <w:sz w:val="28"/>
          <w:szCs w:val="28"/>
        </w:rPr>
        <w:t>«</w:t>
      </w:r>
      <w:r w:rsidRPr="00EE2981">
        <w:rPr>
          <w:sz w:val="28"/>
          <w:szCs w:val="28"/>
        </w:rPr>
        <w:t>Об итогах работы с письменными и устными обращениями граждан в Администрации Чернолучинского городского поселения</w:t>
      </w:r>
      <w:r>
        <w:rPr>
          <w:sz w:val="28"/>
          <w:szCs w:val="28"/>
        </w:rPr>
        <w:t xml:space="preserve">    за 2014</w:t>
      </w:r>
      <w:r w:rsidRPr="00C90563">
        <w:rPr>
          <w:sz w:val="28"/>
          <w:szCs w:val="28"/>
        </w:rPr>
        <w:t xml:space="preserve"> год принять к сведению (прилагается).</w:t>
      </w:r>
    </w:p>
    <w:p w:rsidR="00EE2981" w:rsidRPr="00C90563" w:rsidRDefault="00EE2981" w:rsidP="00EE2981">
      <w:pPr>
        <w:pStyle w:val="a3"/>
        <w:jc w:val="both"/>
        <w:rPr>
          <w:sz w:val="28"/>
          <w:szCs w:val="28"/>
        </w:rPr>
      </w:pPr>
      <w:r w:rsidRPr="00C9056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Информацию «О работе с письменными и устными обращениями граждан в администрации Чернолучинского городского поселения за 2014 год»</w:t>
      </w:r>
      <w:r w:rsidRPr="00C90563">
        <w:rPr>
          <w:sz w:val="28"/>
          <w:szCs w:val="28"/>
        </w:rPr>
        <w:t xml:space="preserve"> опубликовать в </w:t>
      </w:r>
      <w:r>
        <w:rPr>
          <w:sz w:val="28"/>
          <w:szCs w:val="28"/>
        </w:rPr>
        <w:t xml:space="preserve"> газете   «Омский муниципальный вестник» и разместить на сайте «Чернолучье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ф»</w:t>
      </w:r>
    </w:p>
    <w:p w:rsidR="00EE2981" w:rsidRPr="00C90563" w:rsidRDefault="00EE2981" w:rsidP="00EE2981">
      <w:pPr>
        <w:pStyle w:val="a3"/>
        <w:rPr>
          <w:sz w:val="28"/>
          <w:szCs w:val="28"/>
        </w:rPr>
      </w:pPr>
    </w:p>
    <w:p w:rsidR="00EE2981" w:rsidRDefault="00EE2981" w:rsidP="00EE2981">
      <w:pPr>
        <w:pStyle w:val="a3"/>
        <w:jc w:val="right"/>
      </w:pPr>
      <w:r>
        <w:rPr>
          <w:rStyle w:val="a4"/>
        </w:rPr>
        <w:t xml:space="preserve"> </w:t>
      </w:r>
    </w:p>
    <w:p w:rsidR="00EE2981" w:rsidRPr="00C90563" w:rsidRDefault="00EE2981" w:rsidP="00EE2981">
      <w:pPr>
        <w:pStyle w:val="a3"/>
        <w:jc w:val="both"/>
        <w:rPr>
          <w:sz w:val="28"/>
          <w:szCs w:val="28"/>
        </w:rPr>
      </w:pPr>
      <w:r w:rsidRPr="00C90563">
        <w:rPr>
          <w:sz w:val="28"/>
          <w:szCs w:val="28"/>
        </w:rPr>
        <w:t>Глава городского поселения </w:t>
      </w:r>
      <w:r>
        <w:rPr>
          <w:sz w:val="28"/>
          <w:szCs w:val="28"/>
        </w:rPr>
        <w:t xml:space="preserve">                                                                Н.В.Юркив</w:t>
      </w:r>
    </w:p>
    <w:p w:rsidR="00EE2981" w:rsidRDefault="00EE2981" w:rsidP="00EE2981">
      <w:pPr>
        <w:pStyle w:val="a3"/>
      </w:pPr>
    </w:p>
    <w:p w:rsidR="00EE2981" w:rsidRDefault="00EE2981" w:rsidP="00EE2981">
      <w:pPr>
        <w:pStyle w:val="a3"/>
      </w:pPr>
    </w:p>
    <w:p w:rsidR="00EE2981" w:rsidRDefault="00EE2981" w:rsidP="00EE2981">
      <w:pPr>
        <w:pStyle w:val="a3"/>
      </w:pPr>
    </w:p>
    <w:p w:rsidR="00EE2981" w:rsidRDefault="00EE2981" w:rsidP="00EE2981">
      <w:pPr>
        <w:pStyle w:val="a3"/>
        <w:jc w:val="right"/>
      </w:pPr>
      <w:r>
        <w:lastRenderedPageBreak/>
        <w:t>ПРИЛОЖЕНИЕ</w:t>
      </w:r>
      <w:r>
        <w:br/>
        <w:t>к решению Совета депутатов</w:t>
      </w:r>
      <w:r>
        <w:br/>
        <w:t>Чернолучинского городского  поселения</w:t>
      </w:r>
      <w:r>
        <w:br/>
      </w:r>
      <w:r w:rsidR="00B368BB">
        <w:t>30.01.2015</w:t>
      </w:r>
      <w:r>
        <w:t xml:space="preserve">№ </w:t>
      </w:r>
      <w:r w:rsidR="00B368BB">
        <w:t>4</w:t>
      </w:r>
    </w:p>
    <w:p w:rsidR="00EE2981" w:rsidRPr="00EE2981" w:rsidRDefault="00EE2981" w:rsidP="00EE29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981">
        <w:rPr>
          <w:rFonts w:ascii="Times New Roman" w:hAnsi="Times New Roman" w:cs="Times New Roman"/>
          <w:b/>
          <w:sz w:val="28"/>
          <w:szCs w:val="28"/>
        </w:rPr>
        <w:t>ОТЧЕТ</w:t>
      </w:r>
      <w:proofErr w:type="gramStart"/>
      <w:r w:rsidRPr="00D72FFF">
        <w:rPr>
          <w:b/>
        </w:rPr>
        <w:br/>
      </w:r>
      <w:r>
        <w:rPr>
          <w:b/>
        </w:rPr>
        <w:t xml:space="preserve"> </w:t>
      </w:r>
      <w:r w:rsidRPr="00EE29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E2981">
        <w:rPr>
          <w:rFonts w:ascii="Times New Roman" w:hAnsi="Times New Roman" w:cs="Times New Roman"/>
          <w:sz w:val="28"/>
          <w:szCs w:val="28"/>
        </w:rPr>
        <w:t>б итогах работы с письменными и устными обращениями граждан в Администрации Чернолучинского городского поселения Омского муниципального района Омской области в 2014 году</w:t>
      </w:r>
    </w:p>
    <w:p w:rsidR="00EC30EA" w:rsidRDefault="00EC30EA" w:rsidP="00EC30EA">
      <w:pPr>
        <w:jc w:val="center"/>
        <w:rPr>
          <w:b/>
          <w:szCs w:val="28"/>
        </w:rPr>
      </w:pPr>
    </w:p>
    <w:p w:rsidR="00EC30EA" w:rsidRPr="00EC30EA" w:rsidRDefault="00EC30EA" w:rsidP="00EC30EA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30EA">
        <w:rPr>
          <w:rFonts w:ascii="Times New Roman" w:hAnsi="Times New Roman" w:cs="Times New Roman"/>
          <w:sz w:val="28"/>
          <w:szCs w:val="28"/>
        </w:rPr>
        <w:tab/>
        <w:t xml:space="preserve">В Администрации Чернолучинского городского поселения сложилась определенная система 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рассмотрения устных и письменных обращений граждан, организации личного приема.</w:t>
      </w:r>
    </w:p>
    <w:p w:rsidR="00EC30EA" w:rsidRPr="00EC30EA" w:rsidRDefault="00EC30EA" w:rsidP="00EC30EA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30EA">
        <w:rPr>
          <w:rFonts w:ascii="Times New Roman" w:hAnsi="Times New Roman" w:cs="Times New Roman"/>
          <w:sz w:val="28"/>
          <w:szCs w:val="28"/>
          <w:lang w:bidi="he-IL"/>
        </w:rPr>
        <w:t>Постоянно ведется работа по совершенствованию процесса рассмотрения обращений граждан, поступающих в Администрацию</w:t>
      </w:r>
      <w:r w:rsidRPr="00EC30EA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. Вся справочная и официальная информация о работе с обращениями граждан  размещается на сайте Администрации</w:t>
      </w:r>
      <w:r w:rsidRPr="00EC30EA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.  </w:t>
      </w:r>
    </w:p>
    <w:p w:rsidR="00EC30EA" w:rsidRPr="00EC30EA" w:rsidRDefault="00EC30EA" w:rsidP="00EC30EA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В Администрации </w:t>
      </w:r>
      <w:r w:rsidRPr="00EC30EA">
        <w:rPr>
          <w:rFonts w:ascii="Times New Roman" w:hAnsi="Times New Roman" w:cs="Times New Roman"/>
          <w:sz w:val="28"/>
          <w:szCs w:val="28"/>
        </w:rPr>
        <w:t>Чернолучинского городского поселения р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азработаны Инструкции по делопроизводству,  где  определен  порядок рассмотрения обращений граждан и единые требования к подготовке, обработке, хранению и использованию, образующихся в деятельности администрации документов, совершенствования делопроизводства. </w:t>
      </w:r>
      <w:proofErr w:type="gramStart"/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Данные мероприятия позволяют сократить сроки прохождения документов за счет определения узкого круга исполнителей по конкретным вопросам и взаимодействия структурных подразделений при решении смежных вопросов, повысить исполнительскую дисциплину и качество ответов на обращения </w:t>
      </w:r>
      <w:r w:rsidRPr="00EC30EA">
        <w:rPr>
          <w:rFonts w:ascii="Times New Roman" w:hAnsi="Times New Roman" w:cs="Times New Roman"/>
          <w:spacing w:val="1"/>
          <w:sz w:val="28"/>
          <w:szCs w:val="28"/>
        </w:rPr>
        <w:t xml:space="preserve">граждан в установленные </w:t>
      </w:r>
      <w:r w:rsidRPr="00EC30EA">
        <w:rPr>
          <w:rFonts w:ascii="Times New Roman" w:hAnsi="Times New Roman" w:cs="Times New Roman"/>
          <w:spacing w:val="-2"/>
          <w:sz w:val="28"/>
          <w:szCs w:val="28"/>
        </w:rPr>
        <w:t xml:space="preserve">сроки </w:t>
      </w:r>
      <w:r w:rsidRPr="00EC30EA">
        <w:rPr>
          <w:rFonts w:ascii="Times New Roman" w:hAnsi="Times New Roman" w:cs="Times New Roman"/>
          <w:spacing w:val="1"/>
          <w:sz w:val="28"/>
          <w:szCs w:val="28"/>
        </w:rPr>
        <w:t>Федеральным законом № 59-ФЗ от 02.05.2006  «О порядке рассмотрения обращений гра</w:t>
      </w:r>
      <w:r w:rsidRPr="00EC30EA">
        <w:rPr>
          <w:rFonts w:ascii="Times New Roman" w:hAnsi="Times New Roman" w:cs="Times New Roman"/>
          <w:spacing w:val="-2"/>
          <w:sz w:val="28"/>
          <w:szCs w:val="28"/>
        </w:rPr>
        <w:t>ждан Российской Федерации».</w:t>
      </w:r>
      <w:proofErr w:type="gramEnd"/>
    </w:p>
    <w:p w:rsidR="00EC30EA" w:rsidRPr="00EC30EA" w:rsidRDefault="00EC30EA" w:rsidP="00EC30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A">
        <w:rPr>
          <w:rFonts w:ascii="Times New Roman" w:hAnsi="Times New Roman" w:cs="Times New Roman"/>
          <w:sz w:val="28"/>
          <w:szCs w:val="28"/>
        </w:rPr>
        <w:t xml:space="preserve">         С  целью совершенствования форм и методов работы с обращениями граждан, качественно нового и оперативного анализа письменных и устных обращений Администрация Чернолучинского городского поселения использует программу продукта </w:t>
      </w:r>
      <w:r w:rsidRPr="00EC30EA">
        <w:rPr>
          <w:rFonts w:ascii="Times New Roman" w:hAnsi="Times New Roman" w:cs="Times New Roman"/>
          <w:bCs/>
          <w:sz w:val="28"/>
          <w:szCs w:val="28"/>
        </w:rPr>
        <w:t>АС НПО «Криста» 2007.</w:t>
      </w:r>
    </w:p>
    <w:p w:rsidR="00EC30EA" w:rsidRPr="00EC30EA" w:rsidRDefault="00EC30EA" w:rsidP="00EC30EA">
      <w:pPr>
        <w:shd w:val="clear" w:color="auto" w:fill="FFFFFF"/>
        <w:ind w:left="79"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0EA">
        <w:rPr>
          <w:rFonts w:ascii="Times New Roman" w:hAnsi="Times New Roman" w:cs="Times New Roman"/>
          <w:spacing w:val="-1"/>
          <w:sz w:val="28"/>
          <w:szCs w:val="28"/>
        </w:rPr>
        <w:t>В целях контроля вопрос «Организации работы с обращениями гра</w:t>
      </w:r>
      <w:r w:rsidRPr="00EC30E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30EA">
        <w:rPr>
          <w:rFonts w:ascii="Times New Roman" w:hAnsi="Times New Roman" w:cs="Times New Roman"/>
          <w:sz w:val="28"/>
          <w:szCs w:val="28"/>
        </w:rPr>
        <w:t xml:space="preserve">ждан» по итогам года рассматривается на 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аппаратных совещаниях</w:t>
      </w:r>
      <w:r w:rsidRPr="00EC30EA">
        <w:rPr>
          <w:rFonts w:ascii="Times New Roman" w:hAnsi="Times New Roman" w:cs="Times New Roman"/>
          <w:sz w:val="28"/>
          <w:szCs w:val="28"/>
        </w:rPr>
        <w:t xml:space="preserve"> при Главе Администрации Чернолучинского городского поселения. </w:t>
      </w:r>
      <w:proofErr w:type="gramEnd"/>
    </w:p>
    <w:p w:rsidR="00EC30EA" w:rsidRPr="00EC30EA" w:rsidRDefault="00EC30EA" w:rsidP="00EC30EA">
      <w:pPr>
        <w:shd w:val="clear" w:color="auto" w:fill="FFFFFF"/>
        <w:ind w:left="7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C30EA">
        <w:rPr>
          <w:rFonts w:ascii="Times New Roman" w:hAnsi="Times New Roman" w:cs="Times New Roman"/>
          <w:sz w:val="28"/>
          <w:szCs w:val="28"/>
        </w:rPr>
        <w:lastRenderedPageBreak/>
        <w:t>В течение 2014 года особое  внимание уделялось повышению качества работы  с</w:t>
      </w:r>
      <w:r w:rsidRPr="00EC30EA">
        <w:rPr>
          <w:rFonts w:ascii="Times New Roman" w:hAnsi="Times New Roman" w:cs="Times New Roman"/>
          <w:w w:val="51"/>
          <w:sz w:val="28"/>
          <w:szCs w:val="28"/>
        </w:rPr>
        <w:t xml:space="preserve"> </w:t>
      </w:r>
      <w:r w:rsidRPr="00EC30EA">
        <w:rPr>
          <w:rFonts w:ascii="Times New Roman" w:hAnsi="Times New Roman" w:cs="Times New Roman"/>
          <w:sz w:val="28"/>
          <w:szCs w:val="28"/>
        </w:rPr>
        <w:t>обращениями граждан и срокам рассмотрения обращений.  Все предложения, заявления, жалобы граждан, поступившие в администрацию Чернолучинского городского поселения, рассмотрены Главой  поселения,  и направлены исполнителям, в компетенцию которых входит решение вопросов, поставленных в обращениях. Поступившие обращения, содержащие вопросы, решение которых не входит в компетенцию администрации Чернолучинского городского поселения, направлены в соответствующие органы.</w:t>
      </w:r>
    </w:p>
    <w:p w:rsidR="00EC30EA" w:rsidRPr="00EC30EA" w:rsidRDefault="00EC30EA" w:rsidP="00EC30EA">
      <w:pPr>
        <w:ind w:firstLine="53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30EA">
        <w:rPr>
          <w:rFonts w:ascii="Times New Roman" w:hAnsi="Times New Roman" w:cs="Times New Roman"/>
          <w:sz w:val="28"/>
          <w:szCs w:val="28"/>
        </w:rPr>
        <w:t xml:space="preserve">В 2014 году в адрес Администрации Чернолучинского городского поселения поступило 130 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устных обращений, что в 1,1 раза больше (2013-117) и 1577 письменных обращений,  что в 2,2 раза меньше (2013 -3563) по сравнению с предыдущим годом.</w:t>
      </w:r>
    </w:p>
    <w:p w:rsidR="00EC30EA" w:rsidRPr="00EC30EA" w:rsidRDefault="00EC30EA" w:rsidP="00EC30EA">
      <w:pPr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0EA">
        <w:rPr>
          <w:rFonts w:ascii="Times New Roman" w:hAnsi="Times New Roman" w:cs="Times New Roman"/>
          <w:sz w:val="28"/>
          <w:szCs w:val="28"/>
          <w:lang w:bidi="he-IL"/>
        </w:rPr>
        <w:t>В них поставлены 1707 вопросов, что в 2,1 раза меньше,  чем в 2013 году - (3680);  обращений</w:t>
      </w:r>
      <w:r w:rsidRPr="00EC30EA">
        <w:rPr>
          <w:rFonts w:ascii="Times New Roman" w:hAnsi="Times New Roman" w:cs="Times New Roman"/>
          <w:sz w:val="28"/>
          <w:szCs w:val="28"/>
        </w:rPr>
        <w:t xml:space="preserve"> 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>поступивших  от органов государственной власти и должностных лиц не было, 1552</w:t>
      </w:r>
      <w:r w:rsidRPr="00EC30EA">
        <w:rPr>
          <w:rFonts w:ascii="Times New Roman" w:hAnsi="Times New Roman" w:cs="Times New Roman"/>
          <w:sz w:val="28"/>
          <w:szCs w:val="28"/>
        </w:rPr>
        <w:t xml:space="preserve"> </w:t>
      </w: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обращения удовлетворено, на 1991  обращение меньше (2013г.-3543) </w:t>
      </w:r>
      <w:r w:rsidRPr="00EC30EA">
        <w:rPr>
          <w:rFonts w:ascii="Times New Roman" w:hAnsi="Times New Roman" w:cs="Times New Roman"/>
          <w:sz w:val="28"/>
          <w:szCs w:val="28"/>
        </w:rPr>
        <w:t>Повторных обращений поступило 11, что в 1,8 раза больше (</w:t>
      </w:r>
      <w:smartTag w:uri="urn:schemas-microsoft-com:office:smarttags" w:element="metricconverter">
        <w:smartTagPr>
          <w:attr w:name="ProductID" w:val="2013 г"/>
        </w:smartTagPr>
        <w:r w:rsidRPr="00EC30EA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EC30EA">
        <w:rPr>
          <w:rFonts w:ascii="Times New Roman" w:hAnsi="Times New Roman" w:cs="Times New Roman"/>
          <w:sz w:val="28"/>
          <w:szCs w:val="28"/>
        </w:rPr>
        <w:t>.- 6).</w:t>
      </w:r>
      <w:proofErr w:type="gramEnd"/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Продолжена практика комиссионного рассмотрения обращений, с выездом на место 12 обращений увеличение в 6 раз (</w:t>
      </w:r>
      <w:smartTag w:uri="urn:schemas-microsoft-com:office:smarttags" w:element="metricconverter">
        <w:smartTagPr>
          <w:attr w:name="ProductID" w:val="2013 г"/>
        </w:smartTagPr>
        <w:r w:rsidRPr="00EC30EA">
          <w:rPr>
            <w:rFonts w:ascii="Times New Roman" w:hAnsi="Times New Roman" w:cs="Times New Roman"/>
            <w:sz w:val="28"/>
            <w:szCs w:val="28"/>
            <w:lang w:bidi="he-IL"/>
          </w:rPr>
          <w:t>2013 г</w:t>
        </w:r>
      </w:smartTag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. – 2), с приглашением для беседы заявителей. </w:t>
      </w:r>
      <w:r w:rsidRPr="00EC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0EA" w:rsidRPr="00EC30EA" w:rsidRDefault="00EC30EA" w:rsidP="00EC30EA">
      <w:pPr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 w:rsidRPr="00EC30EA">
        <w:rPr>
          <w:rFonts w:ascii="Times New Roman" w:hAnsi="Times New Roman" w:cs="Times New Roman"/>
          <w:sz w:val="28"/>
          <w:szCs w:val="28"/>
          <w:lang w:bidi="he-IL"/>
        </w:rPr>
        <w:t xml:space="preserve"> В своих обращениях граждане поднимают следующие вопросы:</w:t>
      </w:r>
    </w:p>
    <w:p w:rsidR="00EC30EA" w:rsidRPr="00EC30EA" w:rsidRDefault="00EC30EA" w:rsidP="00EC30EA">
      <w:pPr>
        <w:pStyle w:val="a5"/>
        <w:ind w:left="9" w:right="115" w:firstLine="528"/>
        <w:jc w:val="both"/>
        <w:rPr>
          <w:sz w:val="28"/>
          <w:szCs w:val="28"/>
          <w:lang w:bidi="he-IL"/>
        </w:rPr>
      </w:pPr>
      <w:r w:rsidRPr="00EC30EA">
        <w:rPr>
          <w:sz w:val="28"/>
          <w:szCs w:val="28"/>
          <w:lang w:bidi="he-IL"/>
        </w:rPr>
        <w:t>- Хозяйственная деятельность (об индивидуальном жилищном строительстве,  о выделении землепользования, об оформлении земельных участков, выдача пропусков и т.д.)</w:t>
      </w:r>
    </w:p>
    <w:p w:rsidR="00EC30EA" w:rsidRPr="00EC30EA" w:rsidRDefault="00EC30EA" w:rsidP="00EC30EA">
      <w:pPr>
        <w:pStyle w:val="a5"/>
        <w:ind w:left="9" w:right="115" w:firstLine="528"/>
        <w:jc w:val="both"/>
        <w:rPr>
          <w:sz w:val="28"/>
          <w:szCs w:val="28"/>
          <w:lang w:bidi="he-IL"/>
        </w:rPr>
      </w:pPr>
      <w:r w:rsidRPr="00EC30EA">
        <w:rPr>
          <w:sz w:val="28"/>
          <w:szCs w:val="28"/>
          <w:lang w:bidi="he-IL"/>
        </w:rPr>
        <w:t xml:space="preserve">- Жилище (о росте цен на коммунальные услуги, жилье, о доступности приобретения жилья,  улучшении жилищных условий, о ненадлежащем содержании  жилищного фонда, его ветхости, об отсутствии тепла, водоснабжения и т.д.). </w:t>
      </w:r>
    </w:p>
    <w:p w:rsidR="00EC30EA" w:rsidRPr="00EC30EA" w:rsidRDefault="00EC30EA" w:rsidP="00EC30EA">
      <w:pPr>
        <w:pStyle w:val="a5"/>
        <w:ind w:left="9" w:right="115" w:firstLine="528"/>
        <w:jc w:val="both"/>
        <w:rPr>
          <w:sz w:val="28"/>
          <w:szCs w:val="28"/>
          <w:lang w:bidi="he-IL"/>
        </w:rPr>
      </w:pPr>
      <w:r w:rsidRPr="00EC30EA">
        <w:rPr>
          <w:sz w:val="28"/>
          <w:szCs w:val="28"/>
          <w:lang w:bidi="he-IL"/>
        </w:rPr>
        <w:t xml:space="preserve">В сравнении с предыдущим 2013 годом в Администрации Чернолучинского городского поселения  снизилось количество обращений по вопросам: </w:t>
      </w:r>
    </w:p>
    <w:p w:rsidR="00EC30EA" w:rsidRPr="00EC30EA" w:rsidRDefault="00EC30EA" w:rsidP="00EC30EA">
      <w:pPr>
        <w:pStyle w:val="a5"/>
        <w:numPr>
          <w:ilvl w:val="0"/>
          <w:numId w:val="2"/>
        </w:numPr>
        <w:ind w:right="115"/>
        <w:jc w:val="both"/>
        <w:rPr>
          <w:sz w:val="28"/>
          <w:szCs w:val="28"/>
          <w:lang w:bidi="he-IL"/>
        </w:rPr>
      </w:pPr>
      <w:r w:rsidRPr="00EC30EA">
        <w:rPr>
          <w:sz w:val="28"/>
          <w:szCs w:val="28"/>
          <w:lang w:bidi="he-IL"/>
        </w:rPr>
        <w:t>Жилищно-коммунальной сферы - в 2,0 раза</w:t>
      </w:r>
    </w:p>
    <w:p w:rsidR="00EC30EA" w:rsidRPr="00EC30EA" w:rsidRDefault="00EC30EA" w:rsidP="00EC30EA">
      <w:pPr>
        <w:pStyle w:val="a5"/>
        <w:ind w:left="537" w:right="115"/>
        <w:jc w:val="both"/>
        <w:rPr>
          <w:sz w:val="28"/>
          <w:szCs w:val="28"/>
          <w:lang w:bidi="he-IL"/>
        </w:rPr>
      </w:pPr>
      <w:r w:rsidRPr="00EC30EA">
        <w:rPr>
          <w:sz w:val="28"/>
          <w:szCs w:val="28"/>
          <w:lang w:bidi="he-IL"/>
        </w:rPr>
        <w:t>в тоже время  уменьшилось  количество обращений по вопросам</w:t>
      </w:r>
    </w:p>
    <w:p w:rsidR="00EC30EA" w:rsidRPr="00EC30EA" w:rsidRDefault="00EC30EA" w:rsidP="00EC30EA">
      <w:pPr>
        <w:pStyle w:val="a5"/>
        <w:numPr>
          <w:ilvl w:val="0"/>
          <w:numId w:val="1"/>
        </w:numPr>
        <w:ind w:right="115"/>
        <w:jc w:val="both"/>
        <w:rPr>
          <w:sz w:val="28"/>
          <w:szCs w:val="28"/>
          <w:lang w:bidi="he-IL"/>
        </w:rPr>
      </w:pPr>
      <w:r w:rsidRPr="00EC30EA">
        <w:rPr>
          <w:sz w:val="28"/>
          <w:szCs w:val="28"/>
          <w:lang w:bidi="he-IL"/>
        </w:rPr>
        <w:t>Оборона, безопасность, законность – в 1,0 раза;</w:t>
      </w:r>
    </w:p>
    <w:p w:rsidR="00EC30EA" w:rsidRPr="00EC30EA" w:rsidRDefault="00EC30EA" w:rsidP="00EC30EA">
      <w:pPr>
        <w:pStyle w:val="a5"/>
        <w:numPr>
          <w:ilvl w:val="0"/>
          <w:numId w:val="1"/>
        </w:numPr>
        <w:ind w:right="115"/>
        <w:jc w:val="both"/>
        <w:rPr>
          <w:sz w:val="28"/>
          <w:szCs w:val="28"/>
          <w:lang w:bidi="he-IL"/>
        </w:rPr>
      </w:pPr>
      <w:r w:rsidRPr="00EC30EA">
        <w:rPr>
          <w:sz w:val="28"/>
          <w:szCs w:val="28"/>
          <w:lang w:bidi="he-IL"/>
        </w:rPr>
        <w:t xml:space="preserve">Экономика </w:t>
      </w:r>
      <w:proofErr w:type="gramStart"/>
      <w:r w:rsidRPr="00EC30EA">
        <w:rPr>
          <w:sz w:val="28"/>
          <w:szCs w:val="28"/>
          <w:lang w:bidi="he-IL"/>
        </w:rPr>
        <w:t>–в</w:t>
      </w:r>
      <w:proofErr w:type="gramEnd"/>
      <w:r w:rsidRPr="00EC30EA">
        <w:rPr>
          <w:sz w:val="28"/>
          <w:szCs w:val="28"/>
          <w:lang w:bidi="he-IL"/>
        </w:rPr>
        <w:t xml:space="preserve"> 2,4 раза</w:t>
      </w:r>
    </w:p>
    <w:p w:rsidR="00EC30EA" w:rsidRPr="00EC30EA" w:rsidRDefault="00EC30EA" w:rsidP="00EC30EA">
      <w:pPr>
        <w:pStyle w:val="a5"/>
        <w:ind w:right="115"/>
        <w:jc w:val="both"/>
        <w:rPr>
          <w:sz w:val="28"/>
          <w:szCs w:val="28"/>
          <w:lang w:bidi="he-IL"/>
        </w:rPr>
      </w:pPr>
      <w:r w:rsidRPr="00EC30EA">
        <w:rPr>
          <w:sz w:val="28"/>
          <w:szCs w:val="28"/>
          <w:lang w:bidi="he-IL"/>
        </w:rPr>
        <w:t xml:space="preserve">В рассмотренных вопросах социальной  сферы  обращений увеличилось в сравнении с  2013 годом  (11) – в 4,1 раза </w:t>
      </w:r>
      <w:smartTag w:uri="urn:schemas-microsoft-com:office:smarttags" w:element="metricconverter">
        <w:smartTagPr>
          <w:attr w:name="ProductID" w:val="-2014 г"/>
        </w:smartTagPr>
        <w:r w:rsidRPr="00EC30EA">
          <w:rPr>
            <w:sz w:val="28"/>
            <w:szCs w:val="28"/>
            <w:lang w:bidi="he-IL"/>
          </w:rPr>
          <w:t>-2014 г</w:t>
        </w:r>
      </w:smartTag>
      <w:r w:rsidRPr="00EC30EA">
        <w:rPr>
          <w:sz w:val="28"/>
          <w:szCs w:val="28"/>
          <w:lang w:bidi="he-IL"/>
        </w:rPr>
        <w:t>.(45)</w:t>
      </w:r>
    </w:p>
    <w:p w:rsidR="00EC30EA" w:rsidRPr="00EC30EA" w:rsidRDefault="00EC30EA" w:rsidP="00EC30EA">
      <w:pPr>
        <w:pStyle w:val="a5"/>
        <w:ind w:left="4" w:firstLine="518"/>
        <w:jc w:val="both"/>
        <w:rPr>
          <w:sz w:val="28"/>
          <w:szCs w:val="28"/>
        </w:rPr>
      </w:pPr>
      <w:r w:rsidRPr="00EC30EA">
        <w:rPr>
          <w:sz w:val="28"/>
          <w:szCs w:val="28"/>
        </w:rPr>
        <w:t xml:space="preserve">В администрации Чернолучинского городского поселения  нарушений сроков, рассмотрения обращений граждан в 2014 году не было. </w:t>
      </w:r>
    </w:p>
    <w:p w:rsidR="00EC30EA" w:rsidRPr="00EC30EA" w:rsidRDefault="00EC30EA" w:rsidP="00EC30EA">
      <w:pPr>
        <w:pStyle w:val="a5"/>
        <w:ind w:right="4"/>
        <w:jc w:val="both"/>
        <w:rPr>
          <w:sz w:val="28"/>
          <w:szCs w:val="28"/>
        </w:rPr>
      </w:pPr>
      <w:r w:rsidRPr="00EC30EA">
        <w:rPr>
          <w:sz w:val="28"/>
          <w:szCs w:val="28"/>
        </w:rPr>
        <w:lastRenderedPageBreak/>
        <w:t xml:space="preserve">         </w:t>
      </w:r>
      <w:proofErr w:type="gramStart"/>
      <w:r w:rsidRPr="00EC30EA">
        <w:rPr>
          <w:sz w:val="28"/>
          <w:szCs w:val="28"/>
        </w:rPr>
        <w:t>Все специалисты Администрации Чернолучинского городского поселения,   Глава  поселения продолжают работу по совершенствованию форм и методов деятельности по обеспечению конституционного права граждан на обращения и повышению эффективности рассмотрения обращений граждан, рассматривая ее как</w:t>
      </w:r>
      <w:r w:rsidRPr="00EC30EA">
        <w:rPr>
          <w:w w:val="124"/>
          <w:sz w:val="28"/>
          <w:szCs w:val="28"/>
        </w:rPr>
        <w:t xml:space="preserve"> одну из </w:t>
      </w:r>
      <w:r w:rsidRPr="00EC30EA">
        <w:rPr>
          <w:sz w:val="28"/>
          <w:szCs w:val="28"/>
        </w:rPr>
        <w:t>основных задач в деятельности Администрации Чернолучинского городского поселения.</w:t>
      </w:r>
      <w:proofErr w:type="gramEnd"/>
    </w:p>
    <w:p w:rsidR="00603220" w:rsidRPr="00EC30EA" w:rsidRDefault="00603220" w:rsidP="00EE2981">
      <w:pPr>
        <w:rPr>
          <w:rFonts w:ascii="Times New Roman" w:hAnsi="Times New Roman" w:cs="Times New Roman"/>
          <w:sz w:val="28"/>
          <w:szCs w:val="28"/>
        </w:rPr>
      </w:pPr>
    </w:p>
    <w:sectPr w:rsidR="00603220" w:rsidRPr="00EC30EA" w:rsidSect="0060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49F2"/>
    <w:multiLevelType w:val="hybridMultilevel"/>
    <w:tmpl w:val="1AB88744"/>
    <w:lvl w:ilvl="0" w:tplc="04190001">
      <w:start w:val="1"/>
      <w:numFmt w:val="bullet"/>
      <w:lvlText w:val="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7"/>
        </w:tabs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7"/>
        </w:tabs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7"/>
        </w:tabs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7"/>
        </w:tabs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7"/>
        </w:tabs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7"/>
        </w:tabs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</w:rPr>
    </w:lvl>
  </w:abstractNum>
  <w:abstractNum w:abstractNumId="1">
    <w:nsid w:val="6B322F5B"/>
    <w:multiLevelType w:val="hybridMultilevel"/>
    <w:tmpl w:val="C78A7242"/>
    <w:lvl w:ilvl="0" w:tplc="04190001">
      <w:start w:val="1"/>
      <w:numFmt w:val="bullet"/>
      <w:lvlText w:val="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7"/>
        </w:tabs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7"/>
        </w:tabs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7"/>
        </w:tabs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7"/>
        </w:tabs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7"/>
        </w:tabs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7"/>
        </w:tabs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981"/>
    <w:rsid w:val="00380D61"/>
    <w:rsid w:val="00603220"/>
    <w:rsid w:val="00AC1161"/>
    <w:rsid w:val="00B368BB"/>
    <w:rsid w:val="00DD6619"/>
    <w:rsid w:val="00EA0006"/>
    <w:rsid w:val="00EC30EA"/>
    <w:rsid w:val="00EE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2981"/>
    <w:rPr>
      <w:i/>
      <w:iCs/>
    </w:rPr>
  </w:style>
  <w:style w:type="paragraph" w:customStyle="1" w:styleId="a5">
    <w:name w:val="Стиль"/>
    <w:rsid w:val="00EC3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2015-02-01T06:39:00Z</cp:lastPrinted>
  <dcterms:created xsi:type="dcterms:W3CDTF">2015-01-23T09:34:00Z</dcterms:created>
  <dcterms:modified xsi:type="dcterms:W3CDTF">2015-02-01T06:40:00Z</dcterms:modified>
</cp:coreProperties>
</file>