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A8" w:rsidRPr="003F16A8" w:rsidRDefault="003F16A8" w:rsidP="003F16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16A8" w:rsidRPr="003F16A8" w:rsidTr="003F16A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16A8" w:rsidRPr="003F16A8" w:rsidRDefault="003F16A8" w:rsidP="003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6A8" w:rsidRPr="003F16A8" w:rsidRDefault="007F4D1C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30.01.2015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4450C" w:rsidRDefault="00D4450C" w:rsidP="007F4D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</w:t>
      </w:r>
      <w:r w:rsidR="007F4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поселения   </w:t>
      </w:r>
    </w:p>
    <w:p w:rsidR="00D4450C" w:rsidRDefault="00D4450C" w:rsidP="00D445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Омского муниципального района Омской области  </w:t>
      </w:r>
    </w:p>
    <w:p w:rsid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E81" w:rsidRPr="003F16A8" w:rsidRDefault="005A1E81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0AD" w:rsidRDefault="003F16A8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 </w:t>
      </w:r>
    </w:p>
    <w:p w:rsidR="00A360AD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16A8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360AD" w:rsidRPr="003F16A8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31EB" w:rsidRDefault="00A431EB" w:rsidP="00A43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Устав Чернолучинского городского поселения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A431EB" w:rsidRPr="00B023A2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в пункте 21 статьи 4</w:t>
      </w:r>
      <w:r w:rsidRP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 Чернолучинского городского поселения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за использованием земель</w:t>
      </w:r>
      <w:r w:rsidR="007F4D1C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ить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A431EB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пункт 36 статьи 4</w:t>
      </w:r>
      <w:r w:rsidRP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 Чернолучинского городского поселения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431EB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A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1A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статью 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 Чернолучинского городского поселения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пунктом 40 следующего содержания:</w:t>
      </w:r>
    </w:p>
    <w:p w:rsidR="00A431EB" w:rsidRPr="00626688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688">
        <w:rPr>
          <w:rFonts w:ascii="Times New Roman" w:hAnsi="Times New Roman" w:cs="Times New Roman"/>
          <w:sz w:val="28"/>
          <w:szCs w:val="28"/>
        </w:rPr>
        <w:t xml:space="preserve">«40) участие в соответствии с Федеральным </w:t>
      </w:r>
      <w:hyperlink r:id="rId5" w:history="1">
        <w:r w:rsidRPr="006266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6688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в выполнении комплексных кадастровых работ</w:t>
      </w:r>
      <w:proofErr w:type="gramStart"/>
      <w:r w:rsidRPr="0062668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431EB" w:rsidRPr="00626688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 д</w:t>
      </w: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часть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626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содержанием:</w:t>
      </w:r>
    </w:p>
    <w:p w:rsidR="00A431EB" w:rsidRPr="00A01A73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1A73">
        <w:rPr>
          <w:rFonts w:ascii="Times New Roman" w:hAnsi="Times New Roman" w:cs="Times New Roman"/>
          <w:sz w:val="28"/>
          <w:szCs w:val="28"/>
        </w:rPr>
        <w:t xml:space="preserve">12) создание условий для организации </w:t>
      </w:r>
      <w:proofErr w:type="gramStart"/>
      <w:r w:rsidRPr="00A01A73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A01A73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A431EB" w:rsidRPr="00C30EC0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3">
        <w:rPr>
          <w:rFonts w:ascii="Times New Roman" w:hAnsi="Times New Roman" w:cs="Times New Roman"/>
          <w:sz w:val="28"/>
          <w:szCs w:val="28"/>
        </w:rPr>
        <w:t xml:space="preserve">13) предоставление гражданам жилых помещений муниципального жилищного фонда по договорам </w:t>
      </w:r>
      <w:proofErr w:type="gramStart"/>
      <w:r w:rsidRPr="00A01A73">
        <w:rPr>
          <w:rFonts w:ascii="Times New Roman" w:hAnsi="Times New Roman" w:cs="Times New Roman"/>
          <w:sz w:val="28"/>
          <w:szCs w:val="28"/>
        </w:rPr>
        <w:t>найма жилых помещений жилищного фонда социального использования</w:t>
      </w:r>
      <w:proofErr w:type="gramEnd"/>
      <w:r w:rsidRPr="00A01A73">
        <w:rPr>
          <w:rFonts w:ascii="Times New Roman" w:hAnsi="Times New Roman" w:cs="Times New Roman"/>
          <w:sz w:val="28"/>
          <w:szCs w:val="28"/>
        </w:rPr>
        <w:t xml:space="preserve"> в соответствии с жилищным </w:t>
      </w:r>
      <w:hyperlink r:id="rId6" w:history="1">
        <w:r w:rsidRPr="00C30EC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30EC0">
        <w:rPr>
          <w:rFonts w:ascii="Times New Roman" w:hAnsi="Times New Roman" w:cs="Times New Roman"/>
          <w:sz w:val="28"/>
          <w:szCs w:val="28"/>
        </w:rPr>
        <w:t>.»</w:t>
      </w:r>
    </w:p>
    <w:p w:rsidR="00A431EB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C0">
        <w:rPr>
          <w:rFonts w:ascii="Times New Roman" w:hAnsi="Times New Roman" w:cs="Times New Roman"/>
          <w:sz w:val="28"/>
          <w:szCs w:val="28"/>
        </w:rPr>
        <w:t xml:space="preserve">1.5.  Внести в </w:t>
      </w:r>
      <w:hyperlink r:id="rId7" w:history="1">
        <w:r w:rsidRPr="00C30EC0">
          <w:rPr>
            <w:rFonts w:ascii="Times New Roman" w:hAnsi="Times New Roman" w:cs="Times New Roman"/>
            <w:sz w:val="28"/>
            <w:szCs w:val="28"/>
          </w:rPr>
          <w:t xml:space="preserve">часть 9 статьи </w:t>
        </w:r>
      </w:hyperlink>
      <w:r w:rsidRPr="00C30EC0">
        <w:rPr>
          <w:rFonts w:ascii="Times New Roman" w:hAnsi="Times New Roman" w:cs="Times New Roman"/>
          <w:sz w:val="28"/>
          <w:szCs w:val="28"/>
        </w:rPr>
        <w:t>28</w:t>
      </w:r>
      <w:r w:rsidRPr="00CC6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31EB" w:rsidRPr="00C30EC0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0EC0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Pr="00C30EC0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C30EC0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A431EB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C0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C30EC0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C30EC0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431EB" w:rsidRDefault="00A431EB" w:rsidP="00A4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ему не поручено участвовать в управлении этой 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31EB" w:rsidRDefault="00A431EB" w:rsidP="00A43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в органы юстиции для государственной регистрации изменений в Устав. </w:t>
      </w:r>
    </w:p>
    <w:p w:rsidR="00A431EB" w:rsidRDefault="00A431EB" w:rsidP="00A43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газете «Омский </w:t>
      </w:r>
      <w:r w:rsidR="007F4D1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вестник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после государственной регистрации изменений в Устав. </w:t>
      </w:r>
    </w:p>
    <w:p w:rsidR="00A431EB" w:rsidRDefault="00A431EB" w:rsidP="00A43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Установить, что настоящее решение вступает в силу с момента его официального опубликования. </w:t>
      </w:r>
    </w:p>
    <w:p w:rsidR="00773F94" w:rsidRDefault="00773F94" w:rsidP="00773F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3F94" w:rsidRDefault="00773F94" w:rsidP="00773F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3F94" w:rsidRDefault="00773F94" w:rsidP="00773F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городского поселения                                                               Н.В. Юркив 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16A8" w:rsidRPr="003F16A8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716"/>
    <w:rsid w:val="000B3E01"/>
    <w:rsid w:val="000E418F"/>
    <w:rsid w:val="00177247"/>
    <w:rsid w:val="0018476F"/>
    <w:rsid w:val="001E4031"/>
    <w:rsid w:val="00215A69"/>
    <w:rsid w:val="002A05BC"/>
    <w:rsid w:val="0034523B"/>
    <w:rsid w:val="0037343C"/>
    <w:rsid w:val="0038440A"/>
    <w:rsid w:val="003F16A8"/>
    <w:rsid w:val="004A3771"/>
    <w:rsid w:val="00591E4D"/>
    <w:rsid w:val="005A1E81"/>
    <w:rsid w:val="00602CCA"/>
    <w:rsid w:val="00773F94"/>
    <w:rsid w:val="007F4D1C"/>
    <w:rsid w:val="008341DA"/>
    <w:rsid w:val="00847DAA"/>
    <w:rsid w:val="00867E42"/>
    <w:rsid w:val="00A01A73"/>
    <w:rsid w:val="00A360AD"/>
    <w:rsid w:val="00A36D9B"/>
    <w:rsid w:val="00A431EB"/>
    <w:rsid w:val="00C30EC0"/>
    <w:rsid w:val="00D4450C"/>
    <w:rsid w:val="00EA1716"/>
    <w:rsid w:val="00EA4E7C"/>
    <w:rsid w:val="00F24AD5"/>
    <w:rsid w:val="00FB6959"/>
    <w:rsid w:val="00FC0219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9B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2533364FF50F2C27A18F216E0E852ACEBC01BB8CEEB8482B4DF3BD617B3F72F97D9CBB2R2u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3118C305A2EDD544C38FF7DE8F1B00B228514F05AEFA73AB0D2971BA33688F986BD90D13Q7r9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03F3A14991ECC33E192382F598AD307B49B4DE24B2CE5896CB79F368E93CC22D22FDC1CAD355B2G6J8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9FC14E406F9D04A8EF784CCF2E84286D20D5601926FD0BF6C8865529DpEF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2533364FF50F2C27A18F216E0E852ACEBC01BB8CEEB8482B4DF3BD617B3F72F97D9CFB6R2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2002-12-31T18:47:00Z</cp:lastPrinted>
  <dcterms:created xsi:type="dcterms:W3CDTF">2014-03-24T09:35:00Z</dcterms:created>
  <dcterms:modified xsi:type="dcterms:W3CDTF">2015-02-01T06:21:00Z</dcterms:modified>
</cp:coreProperties>
</file>