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58" w:rsidRDefault="00C32158" w:rsidP="00C32158">
      <w:pPr>
        <w:shd w:val="clear" w:color="auto" w:fill="FFFFFF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C32158" w:rsidRDefault="00C32158" w:rsidP="00C3215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C32158" w:rsidRDefault="00C32158" w:rsidP="00C3215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32158" w:rsidTr="000F6F3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2158" w:rsidRDefault="00C32158" w:rsidP="000F6F3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32158" w:rsidRDefault="00C32158" w:rsidP="00C3215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  <w:r w:rsidR="002C3E45">
        <w:rPr>
          <w:b/>
          <w:color w:val="000000"/>
          <w:spacing w:val="38"/>
          <w:sz w:val="36"/>
          <w:szCs w:val="36"/>
        </w:rPr>
        <w:t xml:space="preserve"> </w:t>
      </w:r>
      <w:r w:rsidR="002334A7">
        <w:rPr>
          <w:b/>
          <w:color w:val="000000"/>
          <w:spacing w:val="38"/>
          <w:sz w:val="36"/>
          <w:szCs w:val="36"/>
        </w:rPr>
        <w:t xml:space="preserve"> </w:t>
      </w:r>
    </w:p>
    <w:p w:rsidR="00C32158" w:rsidRDefault="00C32158" w:rsidP="00C32158">
      <w:pPr>
        <w:rPr>
          <w:sz w:val="28"/>
          <w:szCs w:val="28"/>
        </w:rPr>
      </w:pPr>
    </w:p>
    <w:p w:rsidR="005A01CE" w:rsidRDefault="00000432" w:rsidP="00C32158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15.08.2016</w:t>
      </w:r>
      <w:r w:rsidR="00C32158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="00C32158">
        <w:rPr>
          <w:sz w:val="28"/>
          <w:szCs w:val="28"/>
        </w:rPr>
        <w:t xml:space="preserve">          </w:t>
      </w:r>
    </w:p>
    <w:p w:rsidR="00C32158" w:rsidRDefault="00C32158" w:rsidP="00C32158">
      <w:pPr>
        <w:ind w:firstLine="708"/>
        <w:jc w:val="both"/>
        <w:rPr>
          <w:sz w:val="28"/>
          <w:szCs w:val="28"/>
        </w:rPr>
      </w:pPr>
    </w:p>
    <w:p w:rsidR="00C32158" w:rsidRPr="004F5904" w:rsidRDefault="00C32158" w:rsidP="00C3215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внесения изменений в Правила землепользования и застройки Чернолучинского городского поселения Омского района Омской области утвержденных Решением Совета Чернолучинского городского поселения</w:t>
      </w:r>
      <w:r w:rsidRPr="009378A1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 муниципального района Омской области 19.03.2014 № 3</w:t>
      </w:r>
    </w:p>
    <w:p w:rsidR="00C32158" w:rsidRDefault="00C32158" w:rsidP="00C32158">
      <w:pPr>
        <w:tabs>
          <w:tab w:val="left" w:pos="540"/>
          <w:tab w:val="left" w:pos="720"/>
          <w:tab w:val="left" w:pos="1800"/>
        </w:tabs>
        <w:jc w:val="both"/>
        <w:rPr>
          <w:sz w:val="28"/>
          <w:szCs w:val="28"/>
        </w:rPr>
      </w:pPr>
    </w:p>
    <w:p w:rsidR="00C32158" w:rsidRPr="0007431A" w:rsidRDefault="00C32158" w:rsidP="00C32158">
      <w:pPr>
        <w:jc w:val="both"/>
        <w:rPr>
          <w:sz w:val="28"/>
          <w:szCs w:val="28"/>
        </w:rPr>
      </w:pPr>
    </w:p>
    <w:p w:rsidR="00C32158" w:rsidRDefault="00C32158" w:rsidP="00C3215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экономического развития России от 01.09.2014  № 540 «Об утверждении классификатора видов разрешенного использования земельных участков», руководствуясь Уставом Чернолучинского городского поселения, Совет Чернолучинского городского поселения Омского муниципального района Омской области,</w:t>
      </w:r>
      <w:proofErr w:type="gramEnd"/>
    </w:p>
    <w:p w:rsidR="00C32158" w:rsidRDefault="00C32158" w:rsidP="00C32158">
      <w:pPr>
        <w:jc w:val="both"/>
        <w:rPr>
          <w:sz w:val="28"/>
          <w:szCs w:val="28"/>
        </w:rPr>
      </w:pPr>
    </w:p>
    <w:p w:rsidR="00C32158" w:rsidRDefault="00C32158" w:rsidP="00C32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07431A">
        <w:rPr>
          <w:sz w:val="28"/>
          <w:szCs w:val="28"/>
        </w:rPr>
        <w:t>:</w:t>
      </w:r>
    </w:p>
    <w:p w:rsidR="00C32158" w:rsidRDefault="00C32158" w:rsidP="00C32158">
      <w:pPr>
        <w:jc w:val="both"/>
        <w:rPr>
          <w:sz w:val="28"/>
          <w:szCs w:val="28"/>
        </w:rPr>
      </w:pPr>
      <w:r w:rsidRPr="0007431A">
        <w:rPr>
          <w:sz w:val="28"/>
          <w:szCs w:val="28"/>
        </w:rPr>
        <w:br/>
        <w:t xml:space="preserve">  </w:t>
      </w:r>
      <w:r>
        <w:rPr>
          <w:sz w:val="28"/>
          <w:szCs w:val="28"/>
        </w:rPr>
        <w:tab/>
      </w:r>
      <w:r w:rsidRPr="0007431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изменения Правил землепользования и застройки Чернолучинского городского поселения Омского района Омской области</w:t>
      </w:r>
      <w:r w:rsidRPr="009378A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Решением Совета Чернолучинского городского поселения</w:t>
      </w:r>
      <w:r w:rsidRPr="009378A1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 муниципального района Омской области 19.03.2014 № 3</w:t>
      </w:r>
      <w:r w:rsidRPr="003376F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C32158" w:rsidRPr="00BD6E84" w:rsidRDefault="00C32158" w:rsidP="00C32158">
      <w:pPr>
        <w:jc w:val="both"/>
        <w:rPr>
          <w:sz w:val="28"/>
          <w:szCs w:val="28"/>
        </w:rPr>
      </w:pPr>
      <w:r w:rsidRPr="0007431A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>2</w:t>
      </w:r>
      <w:r w:rsidRPr="0007431A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Омский муниципальный вестник» и разместить на официальном</w:t>
      </w:r>
      <w:r w:rsidRPr="00E70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Чернолучинского городского поселения </w:t>
      </w:r>
      <w:r w:rsidRPr="001B21AE">
        <w:rPr>
          <w:sz w:val="28"/>
          <w:szCs w:val="28"/>
        </w:rPr>
        <w:t>www.чернолучье.рф.</w:t>
      </w:r>
    </w:p>
    <w:p w:rsidR="00C32158" w:rsidRDefault="00C32158" w:rsidP="00C32158">
      <w:pPr>
        <w:jc w:val="both"/>
        <w:rPr>
          <w:sz w:val="28"/>
          <w:szCs w:val="28"/>
        </w:rPr>
      </w:pPr>
      <w:r w:rsidRPr="0007431A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>3</w:t>
      </w:r>
      <w:r w:rsidRPr="0007431A">
        <w:rPr>
          <w:sz w:val="28"/>
          <w:szCs w:val="28"/>
        </w:rPr>
        <w:t xml:space="preserve">. </w:t>
      </w:r>
      <w:proofErr w:type="gramStart"/>
      <w:r w:rsidRPr="0007431A">
        <w:rPr>
          <w:sz w:val="28"/>
          <w:szCs w:val="28"/>
        </w:rPr>
        <w:t>Контроль за</w:t>
      </w:r>
      <w:proofErr w:type="gramEnd"/>
      <w:r w:rsidRPr="0007431A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C32158" w:rsidRPr="0007431A" w:rsidRDefault="00C32158" w:rsidP="00C32158">
      <w:pPr>
        <w:jc w:val="both"/>
        <w:rPr>
          <w:sz w:val="28"/>
          <w:szCs w:val="28"/>
        </w:rPr>
      </w:pPr>
    </w:p>
    <w:p w:rsidR="00C32158" w:rsidRPr="0007431A" w:rsidRDefault="00C32158" w:rsidP="00C32158">
      <w:pPr>
        <w:jc w:val="both"/>
        <w:rPr>
          <w:sz w:val="28"/>
          <w:szCs w:val="28"/>
        </w:rPr>
      </w:pPr>
    </w:p>
    <w:p w:rsidR="00C32158" w:rsidRPr="005634D4" w:rsidRDefault="00C32158" w:rsidP="00C321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Н.В. Юркив</w:t>
      </w:r>
    </w:p>
    <w:p w:rsidR="00C32158" w:rsidRPr="005634D4" w:rsidRDefault="00C32158" w:rsidP="00C32158">
      <w:pPr>
        <w:jc w:val="both"/>
        <w:rPr>
          <w:sz w:val="28"/>
          <w:szCs w:val="28"/>
        </w:rPr>
      </w:pPr>
    </w:p>
    <w:p w:rsidR="00C32158" w:rsidRDefault="00C32158" w:rsidP="00C32158">
      <w:pPr>
        <w:pStyle w:val="a5"/>
        <w:jc w:val="both"/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C32158" w:rsidRDefault="00C32158" w:rsidP="005A01CE">
      <w:pPr>
        <w:ind w:right="-1"/>
        <w:jc w:val="both"/>
        <w:rPr>
          <w:sz w:val="28"/>
          <w:szCs w:val="28"/>
        </w:rPr>
      </w:pPr>
    </w:p>
    <w:p w:rsidR="00C32158" w:rsidRDefault="00C32158" w:rsidP="005A01CE">
      <w:pPr>
        <w:ind w:right="-1"/>
        <w:jc w:val="both"/>
        <w:rPr>
          <w:sz w:val="28"/>
          <w:szCs w:val="28"/>
        </w:rPr>
      </w:pPr>
    </w:p>
    <w:p w:rsidR="00C32158" w:rsidRDefault="00C32158" w:rsidP="005A01CE">
      <w:pPr>
        <w:ind w:right="-1"/>
        <w:jc w:val="both"/>
        <w:rPr>
          <w:sz w:val="28"/>
          <w:szCs w:val="28"/>
        </w:rPr>
      </w:pPr>
    </w:p>
    <w:p w:rsidR="00C32158" w:rsidRDefault="00C32158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F10B21" w:rsidRPr="00F10B21" w:rsidRDefault="00F10B21" w:rsidP="005A01CE">
      <w:pPr>
        <w:ind w:right="-1"/>
        <w:jc w:val="both"/>
        <w:rPr>
          <w:sz w:val="28"/>
          <w:szCs w:val="28"/>
        </w:rPr>
      </w:pPr>
    </w:p>
    <w:p w:rsidR="00F10B21" w:rsidRPr="00F10B21" w:rsidRDefault="00F10B21" w:rsidP="00F10B21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F10B21">
        <w:rPr>
          <w:sz w:val="28"/>
          <w:szCs w:val="28"/>
        </w:rPr>
        <w:lastRenderedPageBreak/>
        <w:t xml:space="preserve">Приложение к решению Совета </w:t>
      </w:r>
    </w:p>
    <w:p w:rsidR="00F10B21" w:rsidRPr="00F10B21" w:rsidRDefault="00F10B21" w:rsidP="00F10B21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F10B21">
        <w:rPr>
          <w:sz w:val="28"/>
          <w:szCs w:val="28"/>
        </w:rPr>
        <w:t xml:space="preserve">Чернолучинского городского поселения </w:t>
      </w:r>
    </w:p>
    <w:p w:rsidR="00F10B21" w:rsidRPr="00F10B21" w:rsidRDefault="00F10B21" w:rsidP="00F10B21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F10B21">
        <w:rPr>
          <w:sz w:val="28"/>
          <w:szCs w:val="28"/>
        </w:rPr>
        <w:t xml:space="preserve">Омского </w:t>
      </w:r>
      <w:r w:rsidRPr="00F10B21">
        <w:rPr>
          <w:bCs/>
          <w:sz w:val="28"/>
          <w:szCs w:val="28"/>
        </w:rPr>
        <w:t>муниципального района</w:t>
      </w:r>
    </w:p>
    <w:p w:rsidR="00F10B21" w:rsidRPr="00F10B21" w:rsidRDefault="00F10B21" w:rsidP="00F10B21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F10B21">
        <w:rPr>
          <w:sz w:val="28"/>
          <w:szCs w:val="28"/>
        </w:rPr>
        <w:t xml:space="preserve">от </w:t>
      </w:r>
      <w:r w:rsidR="00AC5552">
        <w:rPr>
          <w:sz w:val="28"/>
          <w:szCs w:val="28"/>
        </w:rPr>
        <w:t>15.08.</w:t>
      </w:r>
      <w:r w:rsidRPr="00F10B21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F10B21">
        <w:rPr>
          <w:sz w:val="28"/>
          <w:szCs w:val="28"/>
        </w:rPr>
        <w:t xml:space="preserve"> № </w:t>
      </w:r>
      <w:r w:rsidR="00AC5552">
        <w:rPr>
          <w:sz w:val="28"/>
          <w:szCs w:val="28"/>
        </w:rPr>
        <w:t>23</w:t>
      </w:r>
    </w:p>
    <w:p w:rsidR="00F10B21" w:rsidRPr="00F10B21" w:rsidRDefault="00F10B21" w:rsidP="00F10B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7C1B" w:rsidRPr="00F10B21" w:rsidRDefault="003B7C1B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93"/>
        <w:gridCol w:w="683"/>
        <w:gridCol w:w="851"/>
        <w:gridCol w:w="1984"/>
        <w:gridCol w:w="1843"/>
        <w:gridCol w:w="1843"/>
        <w:gridCol w:w="3260"/>
      </w:tblGrid>
      <w:tr w:rsidR="003B7C1B" w:rsidTr="00FA170F">
        <w:tc>
          <w:tcPr>
            <w:tcW w:w="59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gramStart"/>
            <w:r>
              <w:rPr>
                <w:sz w:val="28"/>
                <w:szCs w:val="28"/>
              </w:rPr>
              <w:t>территориальных зон</w:t>
            </w:r>
            <w:proofErr w:type="gramEnd"/>
          </w:p>
        </w:tc>
        <w:tc>
          <w:tcPr>
            <w:tcW w:w="851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sz w:val="28"/>
                <w:szCs w:val="28"/>
              </w:rPr>
              <w:t>территориальные зоны</w:t>
            </w:r>
            <w:proofErr w:type="gramEnd"/>
          </w:p>
        </w:tc>
        <w:tc>
          <w:tcPr>
            <w:tcW w:w="5670" w:type="dxa"/>
            <w:gridSpan w:val="3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60" w:type="dxa"/>
            <w:vMerge w:val="restart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использования земельных участков и объектов капитального строительства не соответствующие градостроительному регламенту</w:t>
            </w:r>
          </w:p>
        </w:tc>
      </w:tr>
      <w:tr w:rsidR="003B7C1B" w:rsidTr="00FA170F">
        <w:tc>
          <w:tcPr>
            <w:tcW w:w="59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Основные</w:t>
            </w:r>
            <w:proofErr w:type="gramEnd"/>
          </w:p>
        </w:tc>
        <w:tc>
          <w:tcPr>
            <w:tcW w:w="184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Условно разрешенные</w:t>
            </w:r>
            <w:proofErr w:type="gramEnd"/>
          </w:p>
        </w:tc>
        <w:tc>
          <w:tcPr>
            <w:tcW w:w="184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Вспомогательные</w:t>
            </w:r>
            <w:proofErr w:type="gramEnd"/>
          </w:p>
        </w:tc>
        <w:tc>
          <w:tcPr>
            <w:tcW w:w="3260" w:type="dxa"/>
            <w:vMerge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B7C1B" w:rsidTr="00FA170F">
        <w:tc>
          <w:tcPr>
            <w:tcW w:w="59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3B7C1B" w:rsidRDefault="003B7C1B" w:rsidP="003B7C1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74E1" w:rsidTr="00FA170F">
        <w:tc>
          <w:tcPr>
            <w:tcW w:w="593" w:type="dxa"/>
            <w:vMerge w:val="restart"/>
            <w:vAlign w:val="center"/>
          </w:tcPr>
          <w:p w:rsidR="005E74E1" w:rsidRDefault="005E74E1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" w:type="dxa"/>
            <w:vMerge w:val="restart"/>
            <w:vAlign w:val="center"/>
          </w:tcPr>
          <w:p w:rsidR="005E74E1" w:rsidRDefault="005E74E1" w:rsidP="00556127">
            <w:pPr>
              <w:pStyle w:val="ConsPlusNormal"/>
              <w:jc w:val="center"/>
            </w:pPr>
            <w:r>
              <w:t>Жилая застройка</w:t>
            </w:r>
          </w:p>
          <w:p w:rsidR="005E74E1" w:rsidRDefault="005E74E1" w:rsidP="0055612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E74E1" w:rsidRDefault="005E74E1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Ж1-1 – Ж1-28</w:t>
            </w:r>
          </w:p>
          <w:p w:rsidR="005E74E1" w:rsidRDefault="005E74E1" w:rsidP="00556127">
            <w:pPr>
              <w:pStyle w:val="ConsPlusNormal"/>
              <w:jc w:val="center"/>
            </w:pPr>
          </w:p>
          <w:p w:rsidR="005E74E1" w:rsidRDefault="006C4B94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96097">
              <w:rPr>
                <w:sz w:val="28"/>
                <w:szCs w:val="28"/>
              </w:rPr>
              <w:t>дноквартирных домов</w:t>
            </w:r>
          </w:p>
        </w:tc>
        <w:tc>
          <w:tcPr>
            <w:tcW w:w="1984" w:type="dxa"/>
            <w:vAlign w:val="center"/>
          </w:tcPr>
          <w:p w:rsidR="00F96097" w:rsidRDefault="00F96097" w:rsidP="00556127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  <w:r w:rsidR="006C4B94">
              <w:t>.</w:t>
            </w:r>
            <w:r>
              <w:t xml:space="preserve"> </w:t>
            </w:r>
            <w:r w:rsidR="006C4B94">
              <w:t>В</w:t>
            </w:r>
            <w:r>
              <w:t>едения личного подсобного хозяйства</w:t>
            </w:r>
            <w:r w:rsidR="006C4B94">
              <w:t>.</w:t>
            </w:r>
            <w:r>
              <w:t xml:space="preserve"> Блокированная жилая застройка</w:t>
            </w:r>
            <w:r w:rsidR="006C4B94">
              <w:t>.</w:t>
            </w:r>
          </w:p>
        </w:tc>
        <w:tc>
          <w:tcPr>
            <w:tcW w:w="1843" w:type="dxa"/>
            <w:vAlign w:val="center"/>
          </w:tcPr>
          <w:p w:rsidR="005E74E1" w:rsidRDefault="00B12C45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Ветеринарное  обслуживание.</w:t>
            </w:r>
          </w:p>
          <w:p w:rsidR="008F6E04" w:rsidRDefault="008F6E04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Предпринимательство.</w:t>
            </w:r>
          </w:p>
        </w:tc>
        <w:tc>
          <w:tcPr>
            <w:tcW w:w="1843" w:type="dxa"/>
            <w:vAlign w:val="center"/>
          </w:tcPr>
          <w:p w:rsidR="006C4B94" w:rsidRDefault="006C4B94" w:rsidP="00556127">
            <w:pPr>
              <w:pStyle w:val="ConsPlusNormal"/>
              <w:jc w:val="center"/>
            </w:pPr>
            <w:r>
              <w:t>Обслуживание жилой застройки</w:t>
            </w:r>
          </w:p>
          <w:p w:rsidR="00FF32C3" w:rsidRDefault="00FF32C3" w:rsidP="00556127">
            <w:pPr>
              <w:pStyle w:val="ConsPlusNormal"/>
              <w:jc w:val="center"/>
            </w:pPr>
            <w:r>
              <w:t>Туристическое обслуживание</w:t>
            </w:r>
            <w:r w:rsidR="00B12C45">
              <w:t>.</w:t>
            </w:r>
          </w:p>
          <w:p w:rsidR="00B12C45" w:rsidRDefault="00B12C45" w:rsidP="00556127">
            <w:pPr>
              <w:pStyle w:val="ConsPlusNormal"/>
              <w:jc w:val="center"/>
            </w:pPr>
            <w:r>
              <w:t>Рынки.</w:t>
            </w:r>
          </w:p>
          <w:p w:rsidR="005E74E1" w:rsidRDefault="00B12C45" w:rsidP="00556127">
            <w:pPr>
              <w:pStyle w:val="ConsPlusNormal"/>
              <w:jc w:val="center"/>
            </w:pPr>
            <w:r>
              <w:t>Связь.</w:t>
            </w:r>
          </w:p>
        </w:tc>
        <w:tc>
          <w:tcPr>
            <w:tcW w:w="3260" w:type="dxa"/>
            <w:vAlign w:val="center"/>
          </w:tcPr>
          <w:p w:rsidR="00FA170F" w:rsidRDefault="00FA170F" w:rsidP="00FA170F">
            <w:pPr>
              <w:pStyle w:val="ConsPlusNormal"/>
              <w:jc w:val="both"/>
            </w:pPr>
            <w:r>
              <w:t xml:space="preserve">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>
              <w:t>престарелых</w:t>
            </w:r>
            <w:proofErr w:type="gramEnd"/>
            <w:r>
              <w:t>, больницы);</w:t>
            </w:r>
          </w:p>
          <w:p w:rsidR="00FA170F" w:rsidRDefault="00FA170F" w:rsidP="00FA170F">
            <w:pPr>
              <w:pStyle w:val="ConsPlusNormal"/>
              <w:jc w:val="both"/>
            </w:pPr>
            <w:r>
              <w:t>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FA170F" w:rsidRDefault="00FA170F" w:rsidP="00FA170F">
            <w:pPr>
              <w:pStyle w:val="ConsPlusNormal"/>
              <w:jc w:val="both"/>
            </w:pPr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FA170F" w:rsidRPr="00AC5552" w:rsidRDefault="00FA170F" w:rsidP="00FA170F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</w:t>
            </w:r>
            <w:r>
              <w:lastRenderedPageBreak/>
              <w:t xml:space="preserve">в себя содержание видов разрешенного </w:t>
            </w:r>
            <w:r w:rsidRPr="00AC5552">
              <w:t xml:space="preserve">использования с </w:t>
            </w:r>
            <w:hyperlink r:id="rId6" w:history="1">
              <w:r w:rsidRPr="00AC5552">
                <w:t>кодами 2.1</w:t>
              </w:r>
            </w:hyperlink>
            <w:r w:rsidRPr="00AC5552">
              <w:t xml:space="preserve"> - </w:t>
            </w:r>
            <w:hyperlink r:id="rId7" w:history="1">
              <w:r w:rsidRPr="00AC5552">
                <w:t>2.7.1</w:t>
              </w:r>
            </w:hyperlink>
          </w:p>
          <w:p w:rsidR="005E74E1" w:rsidRDefault="008F6E04" w:rsidP="00556127">
            <w:pPr>
              <w:ind w:right="-1"/>
              <w:jc w:val="center"/>
              <w:rPr>
                <w:sz w:val="28"/>
                <w:szCs w:val="28"/>
              </w:rPr>
            </w:pPr>
            <w:r w:rsidRPr="00AC5552">
              <w:rPr>
                <w:sz w:val="28"/>
                <w:szCs w:val="28"/>
              </w:rPr>
              <w:t>Приюты для</w:t>
            </w:r>
            <w:r>
              <w:rPr>
                <w:sz w:val="28"/>
                <w:szCs w:val="28"/>
              </w:rPr>
              <w:t xml:space="preserve"> животных.</w:t>
            </w:r>
          </w:p>
        </w:tc>
      </w:tr>
      <w:tr w:rsidR="005E74E1" w:rsidTr="00FA170F">
        <w:tc>
          <w:tcPr>
            <w:tcW w:w="593" w:type="dxa"/>
            <w:vMerge/>
            <w:vAlign w:val="center"/>
          </w:tcPr>
          <w:p w:rsidR="005E74E1" w:rsidRDefault="005E74E1" w:rsidP="0055612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Merge/>
            <w:vAlign w:val="center"/>
          </w:tcPr>
          <w:p w:rsidR="005E74E1" w:rsidRDefault="005E74E1" w:rsidP="0055612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E74E1" w:rsidRDefault="005E74E1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Ж2-1 – Ж2-18</w:t>
            </w:r>
          </w:p>
          <w:p w:rsidR="0071393F" w:rsidRDefault="0071393F" w:rsidP="00556127">
            <w:pPr>
              <w:pStyle w:val="ConsPlusNormal"/>
              <w:jc w:val="center"/>
            </w:pPr>
          </w:p>
          <w:p w:rsidR="0071393F" w:rsidRDefault="006C4B94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многоквартирных домов</w:t>
            </w:r>
          </w:p>
        </w:tc>
        <w:tc>
          <w:tcPr>
            <w:tcW w:w="1984" w:type="dxa"/>
            <w:vAlign w:val="center"/>
          </w:tcPr>
          <w:p w:rsidR="00F96097" w:rsidRDefault="00F96097" w:rsidP="00556127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  <w:r w:rsidR="006C4B94">
              <w:t>.</w:t>
            </w:r>
            <w:r>
              <w:t xml:space="preserve"> Среднеэтажная жилая застройка</w:t>
            </w:r>
            <w:r w:rsidR="006C4B94">
              <w:t>.</w:t>
            </w:r>
          </w:p>
          <w:p w:rsidR="00F96097" w:rsidRDefault="00F96097" w:rsidP="0055612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74E1" w:rsidRDefault="00B12C45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Ветеринарное  обслуживание.</w:t>
            </w:r>
          </w:p>
          <w:p w:rsidR="00B12C45" w:rsidRDefault="00B12C45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гаражного обозначения.</w:t>
            </w:r>
            <w:r w:rsidR="008F6E04">
              <w:rPr>
                <w:sz w:val="28"/>
                <w:szCs w:val="28"/>
              </w:rPr>
              <w:t xml:space="preserve"> Предпринимательство.</w:t>
            </w:r>
          </w:p>
        </w:tc>
        <w:tc>
          <w:tcPr>
            <w:tcW w:w="1843" w:type="dxa"/>
            <w:vAlign w:val="center"/>
          </w:tcPr>
          <w:p w:rsidR="006C4B94" w:rsidRDefault="006C4B94" w:rsidP="00556127">
            <w:pPr>
              <w:pStyle w:val="ConsPlusNormal"/>
              <w:jc w:val="center"/>
            </w:pPr>
            <w:r>
              <w:t>Обслуживание жилой застройки</w:t>
            </w:r>
          </w:p>
          <w:p w:rsidR="005E74E1" w:rsidRDefault="00B12C45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Рынки.</w:t>
            </w:r>
          </w:p>
          <w:p w:rsidR="00B12C45" w:rsidRDefault="00B12C45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Связь.</w:t>
            </w:r>
          </w:p>
        </w:tc>
        <w:tc>
          <w:tcPr>
            <w:tcW w:w="3260" w:type="dxa"/>
            <w:vAlign w:val="center"/>
          </w:tcPr>
          <w:p w:rsidR="005E74E1" w:rsidRDefault="008F6E04" w:rsidP="0055612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Приюты для животных.</w:t>
            </w:r>
          </w:p>
        </w:tc>
      </w:tr>
    </w:tbl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3B7C1B" w:rsidRDefault="003B7C1B" w:rsidP="005A01CE">
      <w:pPr>
        <w:ind w:right="-1"/>
        <w:jc w:val="both"/>
        <w:rPr>
          <w:sz w:val="28"/>
          <w:szCs w:val="28"/>
        </w:rPr>
      </w:pPr>
    </w:p>
    <w:p w:rsidR="005A01CE" w:rsidRDefault="005A01CE" w:rsidP="005A01CE">
      <w:pPr>
        <w:ind w:firstLine="708"/>
        <w:jc w:val="both"/>
        <w:rPr>
          <w:sz w:val="28"/>
          <w:szCs w:val="28"/>
        </w:rPr>
      </w:pPr>
    </w:p>
    <w:p w:rsidR="005A01CE" w:rsidRDefault="005A01CE" w:rsidP="005A01CE">
      <w:pPr>
        <w:shd w:val="clear" w:color="auto" w:fill="FFFFFF"/>
      </w:pPr>
    </w:p>
    <w:p w:rsidR="005A01CE" w:rsidRDefault="005A01CE" w:rsidP="005A01CE"/>
    <w:p w:rsidR="0044771F" w:rsidRDefault="0044771F"/>
    <w:p w:rsidR="005D5558" w:rsidRDefault="005D5558"/>
    <w:p w:rsidR="005D5558" w:rsidRDefault="005D5558"/>
    <w:p w:rsidR="005D5558" w:rsidRDefault="005D5558"/>
    <w:p w:rsidR="005D5558" w:rsidRDefault="005D5558"/>
    <w:p w:rsidR="005D5558" w:rsidRDefault="005D5558"/>
    <w:p w:rsidR="005D5558" w:rsidRDefault="005D5558"/>
    <w:p w:rsidR="005D5558" w:rsidRDefault="005D5558"/>
    <w:p w:rsidR="005D5558" w:rsidRDefault="005D5558"/>
    <w:p w:rsidR="005D5558" w:rsidRPr="005D5558" w:rsidRDefault="005D5558">
      <w:pPr>
        <w:rPr>
          <w:sz w:val="28"/>
          <w:szCs w:val="28"/>
        </w:rPr>
      </w:pPr>
    </w:p>
    <w:p w:rsidR="005D5558" w:rsidRPr="005D5558" w:rsidRDefault="005D5558">
      <w:pPr>
        <w:rPr>
          <w:sz w:val="28"/>
          <w:szCs w:val="28"/>
        </w:rPr>
      </w:pPr>
    </w:p>
    <w:p w:rsidR="005D5558" w:rsidRPr="005D5558" w:rsidRDefault="005D5558">
      <w:pPr>
        <w:rPr>
          <w:sz w:val="28"/>
          <w:szCs w:val="28"/>
        </w:rPr>
      </w:pPr>
    </w:p>
    <w:p w:rsidR="005D5558" w:rsidRPr="005D5558" w:rsidRDefault="005D5558">
      <w:pPr>
        <w:rPr>
          <w:sz w:val="28"/>
          <w:szCs w:val="28"/>
        </w:rPr>
      </w:pPr>
    </w:p>
    <w:p w:rsidR="005D5558" w:rsidRPr="005D5558" w:rsidRDefault="005D5558">
      <w:pPr>
        <w:rPr>
          <w:sz w:val="28"/>
          <w:szCs w:val="28"/>
        </w:rPr>
      </w:pPr>
    </w:p>
    <w:p w:rsidR="005D5558" w:rsidRPr="005D5558" w:rsidRDefault="005D5558">
      <w:pPr>
        <w:rPr>
          <w:sz w:val="28"/>
          <w:szCs w:val="28"/>
        </w:rPr>
      </w:pPr>
    </w:p>
    <w:p w:rsidR="005D5558" w:rsidRPr="005D5558" w:rsidRDefault="005D5558">
      <w:pPr>
        <w:rPr>
          <w:sz w:val="28"/>
          <w:szCs w:val="28"/>
        </w:rPr>
      </w:pPr>
    </w:p>
    <w:p w:rsidR="005D5558" w:rsidRDefault="005D5558"/>
    <w:sectPr w:rsidR="005D5558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360"/>
    <w:multiLevelType w:val="hybridMultilevel"/>
    <w:tmpl w:val="E292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A01CE"/>
    <w:rsid w:val="00000432"/>
    <w:rsid w:val="0000223B"/>
    <w:rsid w:val="00204D92"/>
    <w:rsid w:val="00213E16"/>
    <w:rsid w:val="002334A7"/>
    <w:rsid w:val="00270D61"/>
    <w:rsid w:val="002726D9"/>
    <w:rsid w:val="002C3E45"/>
    <w:rsid w:val="003B7C1B"/>
    <w:rsid w:val="0044771F"/>
    <w:rsid w:val="00556127"/>
    <w:rsid w:val="00567097"/>
    <w:rsid w:val="005A01CE"/>
    <w:rsid w:val="005D5558"/>
    <w:rsid w:val="005E74E1"/>
    <w:rsid w:val="00677420"/>
    <w:rsid w:val="006C4B94"/>
    <w:rsid w:val="0071393F"/>
    <w:rsid w:val="00741A13"/>
    <w:rsid w:val="008A74F9"/>
    <w:rsid w:val="008C7F3D"/>
    <w:rsid w:val="008F6E04"/>
    <w:rsid w:val="009348F0"/>
    <w:rsid w:val="00960218"/>
    <w:rsid w:val="00A23509"/>
    <w:rsid w:val="00AC5552"/>
    <w:rsid w:val="00B0423A"/>
    <w:rsid w:val="00B12C45"/>
    <w:rsid w:val="00BF5AAE"/>
    <w:rsid w:val="00C32158"/>
    <w:rsid w:val="00D604A4"/>
    <w:rsid w:val="00DB045A"/>
    <w:rsid w:val="00DC4907"/>
    <w:rsid w:val="00F10B21"/>
    <w:rsid w:val="00F96097"/>
    <w:rsid w:val="00FA170F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D5558"/>
    <w:pPr>
      <w:ind w:left="720"/>
      <w:contextualSpacing/>
    </w:pPr>
  </w:style>
  <w:style w:type="paragraph" w:styleId="a5">
    <w:name w:val="Body Text"/>
    <w:basedOn w:val="a"/>
    <w:link w:val="a6"/>
    <w:rsid w:val="00C3215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32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3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ECC6AA04CDE143F8E6BF0E2D032DC3EF8A2640B3A4AE023CE2295BDAFF85AFE70290DBz7y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ECC6AA04CDE143F8E6BF0E2D032DC3EF8A2640B3A4AE023CE2295BDAFF85AFE70290DB7BDF3444zDy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B0D1-6915-4D47-B72A-FB502634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2016-08-09T07:46:00Z</cp:lastPrinted>
  <dcterms:created xsi:type="dcterms:W3CDTF">2015-12-07T12:33:00Z</dcterms:created>
  <dcterms:modified xsi:type="dcterms:W3CDTF">2016-08-15T07:43:00Z</dcterms:modified>
</cp:coreProperties>
</file>