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21" w:rsidRDefault="00182A21" w:rsidP="00182A21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182A21" w:rsidRDefault="00182A21" w:rsidP="00182A2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182A21" w:rsidRDefault="00182A21" w:rsidP="00182A2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82A21" w:rsidTr="000656D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2A21" w:rsidRPr="00943DD4" w:rsidRDefault="00182A21" w:rsidP="000656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82A21" w:rsidRDefault="00182A21" w:rsidP="00182A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182A21" w:rsidRDefault="00182A21" w:rsidP="00182A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82A21" w:rsidRPr="00D84B27" w:rsidRDefault="00182A21" w:rsidP="00182A21">
      <w:pPr>
        <w:shd w:val="clear" w:color="auto" w:fill="FFFFFF"/>
        <w:rPr>
          <w:b/>
          <w:color w:val="000000"/>
          <w:sz w:val="36"/>
          <w:szCs w:val="36"/>
        </w:rPr>
      </w:pPr>
      <w:r w:rsidRPr="00B96B60">
        <w:rPr>
          <w:b/>
          <w:color w:val="000000"/>
          <w:sz w:val="24"/>
          <w:szCs w:val="24"/>
        </w:rPr>
        <w:t xml:space="preserve">                                            </w:t>
      </w:r>
      <w:r>
        <w:rPr>
          <w:b/>
          <w:color w:val="000000"/>
          <w:sz w:val="24"/>
          <w:szCs w:val="24"/>
        </w:rPr>
        <w:t xml:space="preserve">  </w:t>
      </w:r>
    </w:p>
    <w:p w:rsidR="00182A21" w:rsidRPr="002F3501" w:rsidRDefault="005F0109" w:rsidP="00182A21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29.09.</w:t>
      </w:r>
      <w:r w:rsidR="00182A21">
        <w:rPr>
          <w:color w:val="000000"/>
          <w:sz w:val="28"/>
          <w:szCs w:val="28"/>
        </w:rPr>
        <w:t>2015  №</w:t>
      </w:r>
      <w:r w:rsidR="003362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64</w:t>
      </w:r>
      <w:r w:rsidR="00182A21">
        <w:rPr>
          <w:color w:val="000000"/>
          <w:sz w:val="28"/>
          <w:szCs w:val="28"/>
        </w:rPr>
        <w:t xml:space="preserve"> </w:t>
      </w:r>
    </w:p>
    <w:p w:rsidR="00182A21" w:rsidRDefault="00182A21" w:rsidP="00182A21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5F0109" w:rsidRPr="003F7B54" w:rsidRDefault="00182A21" w:rsidP="00336289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0109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</w:t>
      </w:r>
      <w:r w:rsidR="005F0109" w:rsidRPr="005F0109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5F0109" w:rsidRPr="00336289">
        <w:rPr>
          <w:rFonts w:ascii="Times New Roman" w:hAnsi="Times New Roman"/>
          <w:sz w:val="28"/>
          <w:szCs w:val="28"/>
        </w:rPr>
        <w:t>м</w:t>
      </w:r>
      <w:r w:rsidR="005F0109" w:rsidRPr="003F7B54">
        <w:rPr>
          <w:rFonts w:ascii="Times New Roman" w:hAnsi="Times New Roman"/>
          <w:sz w:val="28"/>
          <w:szCs w:val="28"/>
        </w:rPr>
        <w:t>униципальной</w:t>
      </w:r>
      <w:r w:rsidR="005F0109">
        <w:rPr>
          <w:rFonts w:ascii="Times New Roman" w:hAnsi="Times New Roman"/>
          <w:sz w:val="28"/>
          <w:szCs w:val="28"/>
        </w:rPr>
        <w:t xml:space="preserve"> функции </w:t>
      </w:r>
      <w:r w:rsidR="005F0109" w:rsidRPr="003F7B54">
        <w:rPr>
          <w:rFonts w:ascii="Times New Roman" w:hAnsi="Times New Roman"/>
          <w:sz w:val="28"/>
          <w:szCs w:val="28"/>
        </w:rPr>
        <w:t xml:space="preserve"> «</w:t>
      </w:r>
      <w:r w:rsidR="005F0109" w:rsidRPr="003F7B54">
        <w:rPr>
          <w:rFonts w:ascii="Times New Roman" w:hAnsi="Times New Roman"/>
          <w:bCs/>
          <w:sz w:val="28"/>
          <w:szCs w:val="28"/>
        </w:rPr>
        <w:t>Проведение проверок граждан, юридических лиц и индивидуальных предпринимателей при осуществлении муниципального земельного контроля на территории  Чернолучинского городского поселения Омского муниципального района Омской области»</w:t>
      </w:r>
      <w:r w:rsidR="00444E2B">
        <w:rPr>
          <w:rFonts w:ascii="Times New Roman" w:hAnsi="Times New Roman"/>
          <w:bCs/>
          <w:sz w:val="28"/>
          <w:szCs w:val="28"/>
        </w:rPr>
        <w:t>.</w:t>
      </w:r>
    </w:p>
    <w:p w:rsidR="00182A21" w:rsidRPr="000B01C3" w:rsidRDefault="00182A21" w:rsidP="005F0109">
      <w:pPr>
        <w:ind w:firstLine="708"/>
        <w:jc w:val="both"/>
        <w:rPr>
          <w:sz w:val="28"/>
          <w:szCs w:val="28"/>
        </w:rPr>
      </w:pPr>
    </w:p>
    <w:p w:rsidR="00182A21" w:rsidRDefault="00182A21" w:rsidP="0033628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административного регламента </w:t>
      </w:r>
      <w:r w:rsidR="005F0109" w:rsidRPr="005F0109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5F0109">
        <w:rPr>
          <w:rFonts w:ascii="Times New Roman" w:hAnsi="Times New Roman"/>
          <w:sz w:val="28"/>
          <w:szCs w:val="28"/>
        </w:rPr>
        <w:t xml:space="preserve"> м</w:t>
      </w:r>
      <w:r w:rsidR="005F0109" w:rsidRPr="003F7B54">
        <w:rPr>
          <w:rFonts w:ascii="Times New Roman" w:hAnsi="Times New Roman"/>
          <w:sz w:val="28"/>
          <w:szCs w:val="28"/>
        </w:rPr>
        <w:t>униципальной</w:t>
      </w:r>
      <w:r w:rsidR="005F0109">
        <w:rPr>
          <w:rFonts w:ascii="Times New Roman" w:hAnsi="Times New Roman"/>
          <w:sz w:val="28"/>
          <w:szCs w:val="28"/>
        </w:rPr>
        <w:t xml:space="preserve"> функции </w:t>
      </w:r>
      <w:r w:rsidR="005F0109" w:rsidRPr="003F7B54">
        <w:rPr>
          <w:rFonts w:ascii="Times New Roman" w:hAnsi="Times New Roman"/>
          <w:sz w:val="28"/>
          <w:szCs w:val="28"/>
        </w:rPr>
        <w:t xml:space="preserve"> «</w:t>
      </w:r>
      <w:r w:rsidR="005F0109" w:rsidRPr="003F7B54">
        <w:rPr>
          <w:rFonts w:ascii="Times New Roman" w:hAnsi="Times New Roman"/>
          <w:bCs/>
          <w:sz w:val="28"/>
          <w:szCs w:val="28"/>
        </w:rPr>
        <w:t>Проведение проверок граждан, юридических лиц и индивидуальных предпринимателей при осуществлении муниципального земельного контроля на территории  Чернолучинского городского поселения Омского муниципального района Омской области»</w:t>
      </w:r>
      <w:r w:rsidR="005F0109">
        <w:rPr>
          <w:rFonts w:ascii="Times New Roman" w:hAnsi="Times New Roman"/>
          <w:bCs/>
          <w:sz w:val="28"/>
          <w:szCs w:val="28"/>
        </w:rPr>
        <w:t xml:space="preserve"> утвержденного постановлением администрации  Чернолучинского городского поселения № 78-п от 04.05.2012г.</w:t>
      </w:r>
      <w:r>
        <w:rPr>
          <w:rFonts w:ascii="Times New Roman" w:hAnsi="Times New Roman"/>
          <w:sz w:val="28"/>
          <w:szCs w:val="28"/>
        </w:rPr>
        <w:t>, руководствуясь Федеральным зако</w:t>
      </w:r>
      <w:r w:rsidR="005F0109">
        <w:rPr>
          <w:rFonts w:ascii="Times New Roman" w:hAnsi="Times New Roman"/>
          <w:sz w:val="28"/>
          <w:szCs w:val="28"/>
        </w:rPr>
        <w:t xml:space="preserve">ном от 06.10.2003г. </w:t>
      </w:r>
      <w:r w:rsidR="00C824A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131 </w:t>
      </w:r>
      <w:r w:rsidR="00C824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ФЗ «Об общих принципах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Российской Федерации, </w:t>
      </w:r>
      <w:r w:rsidR="005F0109">
        <w:rPr>
          <w:rFonts w:ascii="Times New Roman" w:hAnsi="Times New Roman"/>
          <w:sz w:val="28"/>
          <w:szCs w:val="28"/>
        </w:rPr>
        <w:t>Федеральным законом от 26.12.2008г. №294-ФЗ «О защите прав юридических лиц и индивидуальных предпринимателей при осуществлении государ</w:t>
      </w:r>
      <w:r w:rsidR="00C824A0">
        <w:rPr>
          <w:rFonts w:ascii="Times New Roman" w:hAnsi="Times New Roman"/>
          <w:sz w:val="28"/>
          <w:szCs w:val="28"/>
        </w:rPr>
        <w:t>ст</w:t>
      </w:r>
      <w:r w:rsidR="005F0109">
        <w:rPr>
          <w:rFonts w:ascii="Times New Roman" w:hAnsi="Times New Roman"/>
          <w:sz w:val="28"/>
          <w:szCs w:val="28"/>
        </w:rPr>
        <w:t>венного контроля (наздора) и муниципального контроля</w:t>
      </w:r>
      <w:r w:rsidR="00C824A0">
        <w:rPr>
          <w:rFonts w:ascii="Times New Roman" w:hAnsi="Times New Roman"/>
          <w:sz w:val="28"/>
          <w:szCs w:val="28"/>
        </w:rPr>
        <w:t>»,</w:t>
      </w:r>
      <w:r w:rsidR="005F0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Чернолучинского городского поселения, </w:t>
      </w:r>
      <w:r w:rsidR="00C824A0">
        <w:rPr>
          <w:rFonts w:ascii="Times New Roman" w:hAnsi="Times New Roman"/>
          <w:sz w:val="28"/>
          <w:szCs w:val="28"/>
        </w:rPr>
        <w:t xml:space="preserve"> </w:t>
      </w:r>
    </w:p>
    <w:p w:rsidR="00C824A0" w:rsidRDefault="00C824A0" w:rsidP="00182A21">
      <w:pPr>
        <w:pStyle w:val="a3"/>
        <w:spacing w:before="4" w:line="29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182A21" w:rsidRDefault="00C824A0" w:rsidP="00182A21">
      <w:pPr>
        <w:pStyle w:val="a3"/>
        <w:spacing w:before="4" w:line="29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A21">
        <w:rPr>
          <w:rFonts w:ascii="Times New Roman" w:hAnsi="Times New Roman" w:cs="Times New Roman"/>
          <w:sz w:val="28"/>
          <w:szCs w:val="28"/>
        </w:rPr>
        <w:t>ОСТАНОВЛЯЮ:</w:t>
      </w:r>
    </w:p>
    <w:p w:rsidR="00182A21" w:rsidRDefault="00182A21" w:rsidP="00182A21">
      <w:pPr>
        <w:pStyle w:val="a3"/>
        <w:spacing w:before="4" w:line="29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182A21" w:rsidRDefault="00182A21" w:rsidP="00C824A0">
      <w:pPr>
        <w:pStyle w:val="a4"/>
        <w:jc w:val="both"/>
        <w:rPr>
          <w:sz w:val="28"/>
          <w:szCs w:val="28"/>
        </w:rPr>
      </w:pPr>
      <w:r w:rsidRPr="00C824A0">
        <w:rPr>
          <w:rFonts w:ascii="Times New Roman" w:hAnsi="Times New Roman"/>
          <w:sz w:val="28"/>
          <w:szCs w:val="28"/>
        </w:rPr>
        <w:t xml:space="preserve">1. Внести в административный регламент  </w:t>
      </w:r>
      <w:r w:rsidR="00C824A0" w:rsidRPr="00C824A0">
        <w:rPr>
          <w:rFonts w:ascii="Times New Roman" w:hAnsi="Times New Roman"/>
          <w:sz w:val="28"/>
          <w:szCs w:val="28"/>
        </w:rPr>
        <w:t>по предоставлению муниципальной функции  «</w:t>
      </w:r>
      <w:r w:rsidR="00C824A0" w:rsidRPr="00C824A0">
        <w:rPr>
          <w:rFonts w:ascii="Times New Roman" w:hAnsi="Times New Roman"/>
          <w:bCs/>
          <w:sz w:val="28"/>
          <w:szCs w:val="28"/>
        </w:rPr>
        <w:t>Проведение проверок граждан, юридических лиц и индивидуальных предпринимателей при осуществлении муниципального земельного контроля на территории  Чернолучинского городского поселения Омского муниципального района Омской области»</w:t>
      </w:r>
      <w:r w:rsidR="00C824A0">
        <w:rPr>
          <w:rFonts w:ascii="Times New Roman" w:hAnsi="Times New Roman"/>
          <w:bCs/>
          <w:sz w:val="28"/>
          <w:szCs w:val="28"/>
        </w:rPr>
        <w:t xml:space="preserve"> </w:t>
      </w:r>
      <w:r w:rsidRPr="00C824A0">
        <w:rPr>
          <w:rFonts w:ascii="Times New Roman" w:hAnsi="Times New Roman"/>
          <w:sz w:val="28"/>
          <w:szCs w:val="28"/>
        </w:rPr>
        <w:t>следующие изменения:</w:t>
      </w:r>
    </w:p>
    <w:p w:rsidR="00C824A0" w:rsidRDefault="00182A21" w:rsidP="00C82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24A0">
        <w:rPr>
          <w:sz w:val="28"/>
          <w:szCs w:val="28"/>
        </w:rPr>
        <w:t>Пункт 3.6 отменить, изложив его в следующей редакции:</w:t>
      </w:r>
    </w:p>
    <w:p w:rsidR="00C824A0" w:rsidRDefault="00C824A0" w:rsidP="00C824A0">
      <w:pPr>
        <w:jc w:val="both"/>
        <w:rPr>
          <w:sz w:val="28"/>
          <w:szCs w:val="28"/>
        </w:rPr>
      </w:pPr>
      <w:r w:rsidRPr="00C824A0">
        <w:rPr>
          <w:sz w:val="28"/>
          <w:szCs w:val="28"/>
        </w:rPr>
        <w:t>«3.6 Основания для проведения внеплановой проверки в отношении юридического лица или индивидуального предпринимателя установлены статьей 10 Федерального закона от 26.12.2008 N 294-ФЗ "О защите прав юридических лиц и индивидуальных предпринимателей при осуществлении государственного муниципального контроля (надзора) и муниципального контроля».</w:t>
      </w:r>
    </w:p>
    <w:p w:rsidR="00C824A0" w:rsidRDefault="00C824A0" w:rsidP="00C824A0">
      <w:pPr>
        <w:jc w:val="both"/>
        <w:rPr>
          <w:sz w:val="28"/>
          <w:szCs w:val="28"/>
        </w:rPr>
      </w:pPr>
      <w:r>
        <w:rPr>
          <w:sz w:val="28"/>
          <w:szCs w:val="28"/>
        </w:rPr>
        <w:t>1.2.пункт 3.9. исключить.</w:t>
      </w:r>
    </w:p>
    <w:p w:rsidR="00C824A0" w:rsidRDefault="00C824A0" w:rsidP="00C824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1.3.Пункт 4.2. </w:t>
      </w:r>
      <w:r w:rsidR="00942EDB">
        <w:rPr>
          <w:sz w:val="28"/>
          <w:szCs w:val="28"/>
        </w:rPr>
        <w:t xml:space="preserve">отменить, </w:t>
      </w:r>
      <w:r>
        <w:rPr>
          <w:sz w:val="28"/>
          <w:szCs w:val="28"/>
        </w:rPr>
        <w:t>изложи</w:t>
      </w:r>
      <w:r w:rsidR="00942EDB">
        <w:rPr>
          <w:sz w:val="28"/>
          <w:szCs w:val="28"/>
        </w:rPr>
        <w:t>в</w:t>
      </w:r>
      <w:r>
        <w:rPr>
          <w:sz w:val="28"/>
          <w:szCs w:val="28"/>
        </w:rPr>
        <w:t xml:space="preserve"> в новой редакции, а именно:</w:t>
      </w:r>
    </w:p>
    <w:p w:rsidR="00C824A0" w:rsidRDefault="00C824A0" w:rsidP="00C824A0">
      <w:pPr>
        <w:jc w:val="both"/>
        <w:rPr>
          <w:sz w:val="28"/>
          <w:szCs w:val="28"/>
        </w:rPr>
      </w:pPr>
      <w:r w:rsidRPr="00336289">
        <w:rPr>
          <w:sz w:val="28"/>
          <w:szCs w:val="28"/>
        </w:rPr>
        <w:t xml:space="preserve">«4.2 Проверка юридических лиц и индивидуальных предпринимателей проводится на основании распоряжения администрации Чернолучинского городского поселения.                                                               </w:t>
      </w:r>
      <w:r w:rsidRPr="00336289">
        <w:rPr>
          <w:sz w:val="28"/>
          <w:szCs w:val="28"/>
        </w:rPr>
        <w:tab/>
        <w:t xml:space="preserve">                               </w:t>
      </w:r>
      <w:proofErr w:type="gramStart"/>
      <w:r w:rsidRPr="00336289">
        <w:rPr>
          <w:sz w:val="28"/>
          <w:szCs w:val="28"/>
        </w:rPr>
        <w:t>В распоряжении</w:t>
      </w:r>
      <w:r w:rsidRPr="00336289">
        <w:rPr>
          <w:sz w:val="28"/>
          <w:szCs w:val="28"/>
        </w:rPr>
        <w:tab/>
        <w:t xml:space="preserve">указываются: </w:t>
      </w:r>
      <w:r w:rsidRPr="00336289">
        <w:rPr>
          <w:sz w:val="28"/>
          <w:szCs w:val="28"/>
        </w:rPr>
        <w:br/>
        <w:t>1)</w:t>
      </w:r>
      <w:r w:rsidRPr="00336289">
        <w:rPr>
          <w:sz w:val="28"/>
          <w:szCs w:val="28"/>
        </w:rPr>
        <w:tab/>
        <w:t>наименование</w:t>
      </w:r>
      <w:r w:rsidRPr="00336289">
        <w:rPr>
          <w:sz w:val="28"/>
          <w:szCs w:val="28"/>
        </w:rPr>
        <w:tab/>
        <w:t>органа,</w:t>
      </w:r>
      <w:r w:rsidRPr="00336289">
        <w:rPr>
          <w:sz w:val="28"/>
          <w:szCs w:val="28"/>
        </w:rPr>
        <w:tab/>
        <w:t>осуществляющего</w:t>
      </w:r>
      <w:r w:rsidRPr="00336289">
        <w:rPr>
          <w:sz w:val="28"/>
          <w:szCs w:val="28"/>
        </w:rPr>
        <w:tab/>
        <w:t xml:space="preserve">проверку; </w:t>
      </w:r>
      <w:r w:rsidRPr="00336289">
        <w:rPr>
          <w:sz w:val="28"/>
          <w:szCs w:val="28"/>
        </w:rPr>
        <w:br/>
        <w:t xml:space="preserve">2) фамилии, имена, отчества, специалиста или специалистов, уполномоченных на проведение проверки, а также привлекаемых к проведению проверки экспертов, представителей экспертных организаций; </w:t>
      </w:r>
      <w:r w:rsidRPr="00336289">
        <w:rPr>
          <w:sz w:val="28"/>
          <w:szCs w:val="28"/>
        </w:rPr>
        <w:br/>
        <w:t xml:space="preserve">3) наименование юридического лица или фамилия, имя, отчество индивидуального предпринимателя, проверка которых проводится; </w:t>
      </w:r>
      <w:r w:rsidRPr="00336289">
        <w:rPr>
          <w:sz w:val="28"/>
          <w:szCs w:val="28"/>
        </w:rPr>
        <w:br/>
        <w:t>4) цели, задачи, предмет проверки и срок ее проведения;</w:t>
      </w:r>
      <w:proofErr w:type="gramEnd"/>
      <w:r w:rsidRPr="00336289">
        <w:rPr>
          <w:sz w:val="28"/>
          <w:szCs w:val="28"/>
        </w:rPr>
        <w:t xml:space="preserve"> </w:t>
      </w:r>
      <w:r w:rsidRPr="00336289">
        <w:rPr>
          <w:sz w:val="28"/>
          <w:szCs w:val="28"/>
        </w:rPr>
        <w:br/>
      </w:r>
      <w:proofErr w:type="gramStart"/>
      <w:r w:rsidRPr="00336289">
        <w:rPr>
          <w:sz w:val="28"/>
          <w:szCs w:val="28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</w:t>
      </w:r>
      <w:r w:rsidRPr="00336289">
        <w:rPr>
          <w:sz w:val="28"/>
          <w:szCs w:val="28"/>
        </w:rPr>
        <w:tab/>
      </w:r>
      <w:r w:rsidRPr="00336289">
        <w:rPr>
          <w:sz w:val="28"/>
          <w:szCs w:val="28"/>
        </w:rPr>
        <w:tab/>
        <w:t>правовыми</w:t>
      </w:r>
      <w:r w:rsidRPr="00336289">
        <w:rPr>
          <w:sz w:val="28"/>
          <w:szCs w:val="28"/>
        </w:rPr>
        <w:tab/>
        <w:t xml:space="preserve">актами; </w:t>
      </w:r>
      <w:r w:rsidRPr="00336289">
        <w:rPr>
          <w:sz w:val="28"/>
          <w:szCs w:val="28"/>
        </w:rPr>
        <w:br/>
        <w:t>6) сроки проведения и перечень мероприятий по контролю, необходимых для достижения</w:t>
      </w:r>
      <w:r w:rsidRPr="00336289">
        <w:rPr>
          <w:sz w:val="28"/>
          <w:szCs w:val="28"/>
        </w:rPr>
        <w:tab/>
        <w:t>целей</w:t>
      </w:r>
      <w:r w:rsidRPr="00336289">
        <w:rPr>
          <w:sz w:val="28"/>
          <w:szCs w:val="28"/>
        </w:rPr>
        <w:tab/>
      </w:r>
      <w:r w:rsidRPr="00336289">
        <w:rPr>
          <w:sz w:val="28"/>
          <w:szCs w:val="28"/>
        </w:rPr>
        <w:tab/>
        <w:t>и</w:t>
      </w:r>
      <w:r w:rsidRPr="00336289">
        <w:rPr>
          <w:sz w:val="28"/>
          <w:szCs w:val="28"/>
        </w:rPr>
        <w:tab/>
        <w:t>задач</w:t>
      </w:r>
      <w:r w:rsidRPr="00336289">
        <w:rPr>
          <w:sz w:val="28"/>
          <w:szCs w:val="28"/>
        </w:rPr>
        <w:tab/>
        <w:t>проведения</w:t>
      </w:r>
      <w:r w:rsidRPr="00336289">
        <w:rPr>
          <w:sz w:val="28"/>
          <w:szCs w:val="28"/>
        </w:rPr>
        <w:tab/>
        <w:t xml:space="preserve">проверки; </w:t>
      </w:r>
      <w:r w:rsidRPr="00336289">
        <w:rPr>
          <w:sz w:val="28"/>
          <w:szCs w:val="28"/>
        </w:rPr>
        <w:br/>
        <w:t xml:space="preserve">7) перечень административных регламентов проведения мероприятий по контролю; </w:t>
      </w:r>
      <w:r w:rsidRPr="00336289">
        <w:rPr>
          <w:sz w:val="28"/>
          <w:szCs w:val="28"/>
        </w:rPr>
        <w:br/>
        <w:t>8) перечень документов, представление которых юридическим лицом, индивидуальным предпринимателем необходимо для достижения целей и задач</w:t>
      </w:r>
      <w:r w:rsidRPr="00336289">
        <w:rPr>
          <w:sz w:val="28"/>
          <w:szCs w:val="28"/>
        </w:rPr>
        <w:tab/>
        <w:t>проведения</w:t>
      </w:r>
      <w:r w:rsidRPr="00336289">
        <w:rPr>
          <w:sz w:val="28"/>
          <w:szCs w:val="28"/>
        </w:rPr>
        <w:tab/>
        <w:t>проверки;</w:t>
      </w:r>
      <w:proofErr w:type="gramEnd"/>
      <w:r w:rsidRPr="00336289">
        <w:rPr>
          <w:sz w:val="28"/>
          <w:szCs w:val="28"/>
        </w:rPr>
        <w:t xml:space="preserve"> </w:t>
      </w:r>
      <w:r w:rsidRPr="00336289">
        <w:rPr>
          <w:sz w:val="28"/>
          <w:szCs w:val="28"/>
        </w:rPr>
        <w:br/>
        <w:t>9) даты начала и окончания проведения проверки</w:t>
      </w:r>
      <w:r w:rsidR="00336289">
        <w:rPr>
          <w:sz w:val="28"/>
          <w:szCs w:val="28"/>
        </w:rPr>
        <w:t>»</w:t>
      </w:r>
      <w:r w:rsidRPr="00336289">
        <w:rPr>
          <w:sz w:val="28"/>
          <w:szCs w:val="28"/>
        </w:rPr>
        <w:t>.</w:t>
      </w:r>
    </w:p>
    <w:p w:rsidR="00336289" w:rsidRPr="00336289" w:rsidRDefault="00336289" w:rsidP="00C82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36289">
        <w:rPr>
          <w:sz w:val="28"/>
          <w:szCs w:val="28"/>
        </w:rPr>
        <w:t>В пункте 4.8 после слов «в отношении малых предприятий» добавить слова   «не более чем на пятьдесят часов» и далее по тексту.</w:t>
      </w:r>
    </w:p>
    <w:p w:rsidR="00336289" w:rsidRPr="00336289" w:rsidRDefault="00336289" w:rsidP="00336289">
      <w:pPr>
        <w:jc w:val="both"/>
        <w:rPr>
          <w:sz w:val="28"/>
          <w:szCs w:val="28"/>
        </w:rPr>
      </w:pPr>
      <w:proofErr w:type="gramStart"/>
      <w:r w:rsidRPr="00336289">
        <w:rPr>
          <w:sz w:val="28"/>
          <w:szCs w:val="28"/>
        </w:rPr>
        <w:t>1.5.В пункт</w:t>
      </w:r>
      <w:r w:rsidRPr="00336289">
        <w:rPr>
          <w:sz w:val="28"/>
          <w:szCs w:val="28"/>
        </w:rPr>
        <w:tab/>
        <w:t xml:space="preserve"> 4.10 добавить абзац следующего содержания:                                          «- сведения о внесении в журнал учета проверок записи о проверке либо о невозможности внесения такой записи в связи с отсутствием у юридического лица, индивидуального предпринимателя указанного журнала;»</w:t>
      </w:r>
      <w:proofErr w:type="gramEnd"/>
    </w:p>
    <w:p w:rsidR="00182A21" w:rsidRDefault="00182A21" w:rsidP="00336289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</w:t>
      </w:r>
      <w:r w:rsidRPr="005A764A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газете «Омский муниципальный вестник» </w:t>
      </w:r>
      <w:r w:rsidRPr="005A764A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 Администрации Чернолучинского городского поселения «Чернолучье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ф».</w:t>
      </w:r>
    </w:p>
    <w:p w:rsidR="00182A21" w:rsidRDefault="002C23CA" w:rsidP="003362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2740076</wp:posOffset>
            </wp:positionH>
            <wp:positionV relativeFrom="paragraph">
              <wp:posOffset>279780</wp:posOffset>
            </wp:positionV>
            <wp:extent cx="2288235" cy="1889532"/>
            <wp:effectExtent l="133350" t="190500" r="150165" b="167868"/>
            <wp:wrapNone/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000964">
                      <a:off x="0" y="0"/>
                      <a:ext cx="2288235" cy="188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A21">
        <w:rPr>
          <w:sz w:val="28"/>
          <w:szCs w:val="28"/>
        </w:rPr>
        <w:t>3</w:t>
      </w:r>
      <w:r w:rsidR="00336289">
        <w:rPr>
          <w:sz w:val="28"/>
          <w:szCs w:val="28"/>
        </w:rPr>
        <w:t>.</w:t>
      </w:r>
      <w:proofErr w:type="gramStart"/>
      <w:r w:rsidR="00336289">
        <w:rPr>
          <w:sz w:val="28"/>
          <w:szCs w:val="28"/>
        </w:rPr>
        <w:t>К</w:t>
      </w:r>
      <w:r w:rsidR="00182A21">
        <w:rPr>
          <w:sz w:val="28"/>
          <w:szCs w:val="28"/>
        </w:rPr>
        <w:t>онтроль за</w:t>
      </w:r>
      <w:proofErr w:type="gramEnd"/>
      <w:r w:rsidR="00182A21">
        <w:rPr>
          <w:sz w:val="28"/>
          <w:szCs w:val="28"/>
        </w:rPr>
        <w:t xml:space="preserve"> исполнением настоящего постановления возложить на </w:t>
      </w:r>
      <w:r w:rsidR="00336289">
        <w:rPr>
          <w:sz w:val="28"/>
          <w:szCs w:val="28"/>
        </w:rPr>
        <w:t>заместителя Главы городского поселения Ревякина С.Н.</w:t>
      </w:r>
    </w:p>
    <w:p w:rsidR="002C23CA" w:rsidRDefault="002C23CA" w:rsidP="00336289">
      <w:pPr>
        <w:jc w:val="both"/>
        <w:rPr>
          <w:sz w:val="28"/>
          <w:szCs w:val="28"/>
        </w:rPr>
      </w:pPr>
    </w:p>
    <w:p w:rsidR="0044771F" w:rsidRDefault="0044771F"/>
    <w:p w:rsidR="00942EDB" w:rsidRDefault="00942EDB"/>
    <w:p w:rsidR="00942EDB" w:rsidRPr="00942EDB" w:rsidRDefault="00942EDB">
      <w:pPr>
        <w:rPr>
          <w:sz w:val="28"/>
          <w:szCs w:val="28"/>
        </w:rPr>
      </w:pPr>
      <w:r w:rsidRPr="00942EDB">
        <w:rPr>
          <w:sz w:val="28"/>
          <w:szCs w:val="28"/>
        </w:rPr>
        <w:t xml:space="preserve">Глава городского поселения                                                       </w:t>
      </w:r>
      <w:r>
        <w:rPr>
          <w:sz w:val="28"/>
          <w:szCs w:val="28"/>
        </w:rPr>
        <w:t xml:space="preserve">         </w:t>
      </w:r>
      <w:r w:rsidRPr="00942EDB">
        <w:rPr>
          <w:sz w:val="28"/>
          <w:szCs w:val="28"/>
        </w:rPr>
        <w:t xml:space="preserve"> Н.В.Юркив</w:t>
      </w:r>
    </w:p>
    <w:sectPr w:rsidR="00942EDB" w:rsidRPr="00942EDB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2A21"/>
    <w:rsid w:val="00182A21"/>
    <w:rsid w:val="002C23CA"/>
    <w:rsid w:val="00336289"/>
    <w:rsid w:val="00444E2B"/>
    <w:rsid w:val="0044771F"/>
    <w:rsid w:val="00474998"/>
    <w:rsid w:val="004E3646"/>
    <w:rsid w:val="005F0109"/>
    <w:rsid w:val="00677420"/>
    <w:rsid w:val="00760E58"/>
    <w:rsid w:val="008A74F9"/>
    <w:rsid w:val="008C7F3D"/>
    <w:rsid w:val="009348F0"/>
    <w:rsid w:val="00942EDB"/>
    <w:rsid w:val="00C8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2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link w:val="a5"/>
    <w:qFormat/>
    <w:rsid w:val="005F0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5F01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2015-10-04T11:39:00Z</cp:lastPrinted>
  <dcterms:created xsi:type="dcterms:W3CDTF">2015-10-04T10:56:00Z</dcterms:created>
  <dcterms:modified xsi:type="dcterms:W3CDTF">2015-10-06T07:44:00Z</dcterms:modified>
</cp:coreProperties>
</file>