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C3" w:rsidRPr="00DC0D0F" w:rsidRDefault="00DC0D0F" w:rsidP="00CC59C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C0D0F">
        <w:rPr>
          <w:b/>
          <w:bCs/>
          <w:sz w:val="26"/>
          <w:szCs w:val="26"/>
        </w:rPr>
        <w:t xml:space="preserve"> </w:t>
      </w:r>
    </w:p>
    <w:p w:rsidR="00CC59C3" w:rsidRPr="00DC0D0F" w:rsidRDefault="00CC59C3" w:rsidP="00CC59C3">
      <w:pPr>
        <w:shd w:val="clear" w:color="auto" w:fill="FFFFFF"/>
        <w:jc w:val="center"/>
        <w:rPr>
          <w:b/>
          <w:bCs/>
          <w:lang w:eastAsia="en-US"/>
        </w:rPr>
      </w:pPr>
      <w:r w:rsidRPr="00DC0D0F">
        <w:rPr>
          <w:b/>
          <w:bCs/>
          <w:lang w:eastAsia="en-US"/>
        </w:rPr>
        <w:t>ОМСКИЙ МУНИЦИПАЛЬНЫЙ РАЙОН ОМСКОЙ ОБЛАСТИ</w:t>
      </w:r>
    </w:p>
    <w:p w:rsidR="00CC59C3" w:rsidRPr="00DC0D0F" w:rsidRDefault="00CC59C3" w:rsidP="00CC59C3">
      <w:pPr>
        <w:shd w:val="clear" w:color="auto" w:fill="FFFFFF"/>
        <w:jc w:val="center"/>
        <w:rPr>
          <w:b/>
          <w:sz w:val="36"/>
          <w:szCs w:val="36"/>
          <w:lang w:eastAsia="en-US"/>
        </w:rPr>
      </w:pPr>
      <w:r w:rsidRPr="00DC0D0F">
        <w:rPr>
          <w:b/>
          <w:sz w:val="36"/>
          <w:szCs w:val="36"/>
          <w:lang w:eastAsia="en-US"/>
        </w:rPr>
        <w:t>Совет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C0D0F" w:rsidRPr="00DC0D0F" w:rsidTr="00083121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59C3" w:rsidRPr="00DC0D0F" w:rsidRDefault="00CC59C3" w:rsidP="00083121">
            <w:pPr>
              <w:jc w:val="center"/>
              <w:rPr>
                <w:b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CC59C3" w:rsidRPr="00DC0D0F" w:rsidRDefault="00CC59C3" w:rsidP="00CC59C3">
      <w:pPr>
        <w:shd w:val="clear" w:color="auto" w:fill="FFFFFF"/>
        <w:jc w:val="center"/>
        <w:rPr>
          <w:b/>
          <w:spacing w:val="38"/>
          <w:sz w:val="36"/>
          <w:szCs w:val="36"/>
          <w:lang w:eastAsia="en-US"/>
        </w:rPr>
      </w:pPr>
      <w:r w:rsidRPr="00DC0D0F">
        <w:rPr>
          <w:b/>
          <w:spacing w:val="38"/>
          <w:sz w:val="36"/>
          <w:szCs w:val="36"/>
          <w:lang w:eastAsia="en-US"/>
        </w:rPr>
        <w:t>РЕШЕНИЕ</w:t>
      </w:r>
      <w:r w:rsidRPr="00DC0D0F">
        <w:rPr>
          <w:sz w:val="28"/>
          <w:szCs w:val="28"/>
          <w:lang w:eastAsia="en-US"/>
        </w:rPr>
        <w:t xml:space="preserve"> </w:t>
      </w:r>
      <w:r w:rsidR="00E80E78">
        <w:rPr>
          <w:sz w:val="28"/>
          <w:szCs w:val="28"/>
          <w:lang w:eastAsia="en-US"/>
        </w:rPr>
        <w:t>(ПРОЕКТ)</w:t>
      </w:r>
    </w:p>
    <w:p w:rsidR="00CC59C3" w:rsidRPr="00DC0D0F" w:rsidRDefault="00CC59C3" w:rsidP="00CC59C3">
      <w:pPr>
        <w:spacing w:line="276" w:lineRule="auto"/>
        <w:rPr>
          <w:sz w:val="28"/>
          <w:szCs w:val="28"/>
          <w:lang w:eastAsia="en-US"/>
        </w:rPr>
      </w:pPr>
    </w:p>
    <w:p w:rsidR="00CC59C3" w:rsidRPr="00DC0D0F" w:rsidRDefault="00E80E78" w:rsidP="00CC59C3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</w:t>
      </w:r>
      <w:r w:rsidR="00CC59C3" w:rsidRPr="00DC0D0F">
        <w:rPr>
          <w:sz w:val="28"/>
          <w:szCs w:val="28"/>
          <w:lang w:eastAsia="en-US"/>
        </w:rPr>
        <w:t xml:space="preserve">  № </w:t>
      </w:r>
      <w:r>
        <w:rPr>
          <w:sz w:val="28"/>
          <w:szCs w:val="28"/>
          <w:lang w:eastAsia="en-US"/>
        </w:rPr>
        <w:t>____</w:t>
      </w:r>
    </w:p>
    <w:p w:rsidR="00CE332E" w:rsidRPr="00DC0D0F" w:rsidRDefault="00CE332E">
      <w:pPr>
        <w:pStyle w:val="ConsPlusTitle"/>
        <w:jc w:val="both"/>
        <w:rPr>
          <w:rFonts w:ascii="Times New Roman" w:hAnsi="Times New Roman" w:cs="Times New Roman"/>
        </w:rPr>
      </w:pPr>
    </w:p>
    <w:p w:rsidR="00CE332E" w:rsidRPr="00DC0D0F" w:rsidRDefault="00CC59C3" w:rsidP="005910D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C0D0F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CE332E" w:rsidRPr="00DC0D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78D1" w:rsidRPr="006678D1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Pr="00DC0D0F">
        <w:rPr>
          <w:rFonts w:ascii="Times New Roman" w:hAnsi="Times New Roman" w:cs="Times New Roman"/>
          <w:b w:val="0"/>
          <w:sz w:val="28"/>
          <w:szCs w:val="28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EA23F3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CC59C3" w:rsidRPr="00DC0D0F" w:rsidRDefault="00CC59C3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59C3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5" w:history="1">
        <w:r w:rsidRPr="00DC0D0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6" w:history="1">
        <w:r w:rsidRPr="00DC0D0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hyperlink r:id="rId7" w:history="1">
        <w:r w:rsidRPr="00DC0D0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Омской области от 29.06.2017 N 1983-ОЗ "О </w:t>
      </w:r>
      <w:proofErr w:type="gramStart"/>
      <w:r w:rsidRPr="00DC0D0F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Омской области", </w:t>
      </w:r>
      <w:hyperlink r:id="rId8" w:history="1">
        <w:r w:rsidRPr="00DC0D0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Омской области от 03.12.2019 N 2218-ОЗ "О внесении изменений в отдельные законы Омской области по вопросам противодействия коррупции", руководствуясь </w:t>
      </w:r>
      <w:hyperlink r:id="rId9" w:history="1">
        <w:r w:rsidRPr="00DC0D0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</w:t>
      </w:r>
      <w:r w:rsidR="00CC59C3" w:rsidRPr="00DC0D0F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</w:t>
      </w:r>
      <w:r w:rsidRPr="00DC0D0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r w:rsidR="00CC59C3" w:rsidRPr="00DC0D0F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Омского </w:t>
      </w:r>
      <w:r w:rsidRPr="00DC0D0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C59C3" w:rsidRPr="00DC0D0F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proofErr w:type="gramEnd"/>
    </w:p>
    <w:p w:rsidR="00CE332E" w:rsidRPr="00DC0D0F" w:rsidRDefault="00CC59C3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РЕШИЛ</w:t>
      </w:r>
      <w:r w:rsidR="00CE332E" w:rsidRPr="00DC0D0F">
        <w:rPr>
          <w:rFonts w:ascii="Times New Roman" w:hAnsi="Times New Roman" w:cs="Times New Roman"/>
          <w:sz w:val="28"/>
          <w:szCs w:val="28"/>
        </w:rPr>
        <w:t>: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C0D0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DC0D0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</w:t>
      </w:r>
      <w:proofErr w:type="gramEnd"/>
      <w:r w:rsidRPr="00DC0D0F">
        <w:rPr>
          <w:rFonts w:ascii="Times New Roman" w:hAnsi="Times New Roman" w:cs="Times New Roman"/>
          <w:sz w:val="28"/>
          <w:szCs w:val="28"/>
        </w:rPr>
        <w:t xml:space="preserve"> приложению к настоящему решению.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печатном издании </w:t>
      </w:r>
      <w:r w:rsidR="00DD1E92" w:rsidRPr="00DC0D0F">
        <w:rPr>
          <w:rFonts w:ascii="Times New Roman" w:hAnsi="Times New Roman" w:cs="Times New Roman"/>
          <w:sz w:val="28"/>
          <w:szCs w:val="28"/>
        </w:rPr>
        <w:t xml:space="preserve">«Омский муниципальный вестник» </w:t>
      </w:r>
      <w:r w:rsidRPr="00DC0D0F">
        <w:rPr>
          <w:rFonts w:ascii="Times New Roman" w:hAnsi="Times New Roman" w:cs="Times New Roman"/>
          <w:sz w:val="28"/>
          <w:szCs w:val="28"/>
        </w:rPr>
        <w:t>и разместить на официальном сайте в сети "Интернет".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C0D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0D0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D1E92" w:rsidRDefault="00DD1E92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0D3" w:rsidRDefault="005910D3" w:rsidP="00591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10D3" w:rsidRDefault="005910D3" w:rsidP="00591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10D3" w:rsidRDefault="005910D3" w:rsidP="00591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10D3" w:rsidRPr="005910D3" w:rsidRDefault="005910D3" w:rsidP="00591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10D3">
        <w:rPr>
          <w:sz w:val="28"/>
          <w:szCs w:val="28"/>
        </w:rPr>
        <w:t xml:space="preserve">Глава городского поселения                                                                 </w:t>
      </w:r>
      <w:proofErr w:type="spellStart"/>
      <w:r w:rsidRPr="005910D3">
        <w:rPr>
          <w:sz w:val="28"/>
          <w:szCs w:val="28"/>
        </w:rPr>
        <w:t>Н.В.Юркив</w:t>
      </w:r>
      <w:proofErr w:type="spellEnd"/>
    </w:p>
    <w:p w:rsidR="005910D3" w:rsidRPr="00DC0D0F" w:rsidRDefault="005910D3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0D3" w:rsidRDefault="005910D3" w:rsidP="00CC59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10D3" w:rsidRDefault="005910D3" w:rsidP="00CC59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10D3" w:rsidRDefault="005910D3" w:rsidP="00CC59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Приложение</w:t>
      </w:r>
    </w:p>
    <w:p w:rsidR="00DD1E92" w:rsidRPr="00DC0D0F" w:rsidRDefault="00CE332E" w:rsidP="00CC5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DD1E92" w:rsidRPr="00DC0D0F"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</w:p>
    <w:p w:rsidR="00CE332E" w:rsidRPr="00DC0D0F" w:rsidRDefault="00DD1E92" w:rsidP="00CC5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городского поселения Омского </w:t>
      </w:r>
    </w:p>
    <w:p w:rsidR="00CE332E" w:rsidRPr="00DC0D0F" w:rsidRDefault="00CE332E" w:rsidP="00CC5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CE332E" w:rsidRPr="00DC0D0F" w:rsidRDefault="00CE332E" w:rsidP="00CC5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от </w:t>
      </w:r>
      <w:r w:rsidR="005910D3">
        <w:rPr>
          <w:rFonts w:ascii="Times New Roman" w:hAnsi="Times New Roman" w:cs="Times New Roman"/>
          <w:sz w:val="28"/>
          <w:szCs w:val="28"/>
        </w:rPr>
        <w:t xml:space="preserve"> </w:t>
      </w:r>
      <w:r w:rsidR="00E80E78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  <w:r w:rsidRPr="00DC0D0F">
        <w:rPr>
          <w:rFonts w:ascii="Times New Roman" w:hAnsi="Times New Roman" w:cs="Times New Roman"/>
          <w:sz w:val="28"/>
          <w:szCs w:val="28"/>
        </w:rPr>
        <w:t xml:space="preserve">г. </w:t>
      </w:r>
      <w:r w:rsidR="005910D3">
        <w:rPr>
          <w:rFonts w:ascii="Times New Roman" w:hAnsi="Times New Roman" w:cs="Times New Roman"/>
          <w:sz w:val="28"/>
          <w:szCs w:val="28"/>
        </w:rPr>
        <w:t>№</w:t>
      </w:r>
      <w:r w:rsidR="00E80E78">
        <w:rPr>
          <w:rFonts w:ascii="Times New Roman" w:hAnsi="Times New Roman" w:cs="Times New Roman"/>
          <w:sz w:val="28"/>
          <w:szCs w:val="28"/>
        </w:rPr>
        <w:t>__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DC0D0F">
        <w:rPr>
          <w:rFonts w:ascii="Times New Roman" w:hAnsi="Times New Roman" w:cs="Times New Roman"/>
          <w:sz w:val="28"/>
          <w:szCs w:val="28"/>
        </w:rPr>
        <w:t>ПОРЯДОК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принятия решения о применении мер ответственности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выборному должностному лицу местного самоуправления,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представившим недостоверные или неполные сведения о </w:t>
      </w:r>
      <w:proofErr w:type="gramStart"/>
      <w:r w:rsidRPr="00DC0D0F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0D0F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DC0D0F"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</w:t>
      </w:r>
      <w:proofErr w:type="gramStart"/>
      <w:r w:rsidRPr="00DC0D0F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детей, если искажение этих сведений является несущественным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Часть 1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D0F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0D3" w:rsidRDefault="005910D3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0D3" w:rsidRDefault="005910D3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lastRenderedPageBreak/>
        <w:t>Часть 2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D0F">
        <w:rPr>
          <w:rFonts w:ascii="Times New Roman" w:hAnsi="Times New Roman" w:cs="Times New Roman"/>
          <w:sz w:val="28"/>
          <w:szCs w:val="28"/>
        </w:rPr>
        <w:t xml:space="preserve">При применении мер ответственности, указанных в </w:t>
      </w:r>
      <w:hyperlink r:id="rId10" w:history="1">
        <w:r w:rsidRPr="00DC0D0F">
          <w:rPr>
            <w:rFonts w:ascii="Times New Roman" w:hAnsi="Times New Roman" w:cs="Times New Roman"/>
            <w:sz w:val="28"/>
            <w:szCs w:val="28"/>
          </w:rPr>
          <w:t>части 7.3-1 статьи 40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учитываются характер совершенного коррупционного правонарушения, его тяжесть, обстоятельства, при которых оно совершено, последствия, наступившие в результате его совершения, а также особенности личности правонарушителя и предшествующие результаты исполнения им своих полномочий, соблюдения ограничений, запретов, исполнения</w:t>
      </w:r>
      <w:proofErr w:type="gramEnd"/>
      <w:r w:rsidRPr="00DC0D0F"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в целях противодействия коррупции.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DC0D0F">
        <w:rPr>
          <w:rFonts w:ascii="Times New Roman" w:hAnsi="Times New Roman" w:cs="Times New Roman"/>
          <w:sz w:val="28"/>
          <w:szCs w:val="28"/>
        </w:rPr>
        <w:t>Часть 3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D0F">
        <w:rPr>
          <w:rFonts w:ascii="Times New Roman" w:hAnsi="Times New Roman" w:cs="Times New Roman"/>
          <w:sz w:val="28"/>
          <w:szCs w:val="28"/>
        </w:rPr>
        <w:t xml:space="preserve">Заявление Губернатора Омской области о применении к депутату представительного органа муниципального образования Омской области, члену выборного органа местного самоуправления Омской области, выборному должностному лицу местного самоуправления в Омской области мер ответственности, предусмотренных </w:t>
      </w:r>
      <w:hyperlink r:id="rId11" w:history="1">
        <w:r w:rsidRPr="00DC0D0F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рассматривается органом местного самоуправления, уполномоченным принимать соответствующее решение</w:t>
      </w:r>
      <w:proofErr w:type="gramEnd"/>
      <w:r w:rsidRPr="00DC0D0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C0D0F">
        <w:rPr>
          <w:rFonts w:ascii="Times New Roman" w:hAnsi="Times New Roman" w:cs="Times New Roman"/>
          <w:sz w:val="28"/>
          <w:szCs w:val="28"/>
        </w:rPr>
        <w:t>в срок, не превышающий тридцати дней со дня его поступления, а в случае, если заявление должно рассматриваться представительным органом муниципального образования Омской области (выборным органом местного самоуправления Омской области) и поступило в период между сессиями представительного органа муниципального образования Омской области (выборного органа местного самоуправления Омской области), - не позднее чем через три месяца со дня его поступления.</w:t>
      </w:r>
      <w:proofErr w:type="gramEnd"/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Часть 4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D0F">
        <w:rPr>
          <w:rFonts w:ascii="Times New Roman" w:hAnsi="Times New Roman" w:cs="Times New Roman"/>
          <w:sz w:val="28"/>
          <w:szCs w:val="28"/>
        </w:rPr>
        <w:t xml:space="preserve">В случае если заявление, указанное в </w:t>
      </w:r>
      <w:hyperlink w:anchor="P59" w:history="1">
        <w:r w:rsidRPr="00DC0D0F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настоящей статьи, должно рассматриваться представительным органом муниципального образования Омской области (выборным органом местного самоуправления Омской области), решение о применении мер ответственности, указанных в </w:t>
      </w:r>
      <w:hyperlink r:id="rId12" w:history="1">
        <w:r w:rsidRPr="00DC0D0F">
          <w:rPr>
            <w:rFonts w:ascii="Times New Roman" w:hAnsi="Times New Roman" w:cs="Times New Roman"/>
            <w:sz w:val="28"/>
            <w:szCs w:val="28"/>
          </w:rPr>
          <w:t>части 7.3-1 статьи 40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принимается большинством голосов от общего числа депутатов представительного органа</w:t>
      </w:r>
      <w:proofErr w:type="gramEnd"/>
      <w:r w:rsidRPr="00DC0D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Омской области (членов выборного органа местного самоуправления Омской области)".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7F2E" w:rsidRPr="00DC0D0F" w:rsidRDefault="00247F2E" w:rsidP="00CC59C3">
      <w:pPr>
        <w:rPr>
          <w:sz w:val="28"/>
          <w:szCs w:val="28"/>
        </w:rPr>
      </w:pPr>
    </w:p>
    <w:sectPr w:rsidR="00247F2E" w:rsidRPr="00DC0D0F" w:rsidSect="005910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2E"/>
    <w:rsid w:val="00247F2E"/>
    <w:rsid w:val="005910D3"/>
    <w:rsid w:val="006678D1"/>
    <w:rsid w:val="00CC59C3"/>
    <w:rsid w:val="00CE332E"/>
    <w:rsid w:val="00DC0D0F"/>
    <w:rsid w:val="00DD1E92"/>
    <w:rsid w:val="00E80E78"/>
    <w:rsid w:val="00EA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E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E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433F1B509926DB3F76DCF5C301F29E2E8202C7ACC662702BD74ACD7C1B71A7DF79DB25C3BF4218B30BC2850E06615A5s2C4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B433F1B509926DB3F76DCF5C301F29E2E8202C7ACD65280BBA74ACD7C1B71A7DF79DB24E3BAC2D8B37A32F55F53044E371018E2D9098290B2B1E82s1CCC" TargetMode="External"/><Relationship Id="rId12" Type="http://schemas.openxmlformats.org/officeDocument/2006/relationships/hyperlink" Target="consultantplus://offline/ref=5BB433F1B509926DB3F76DD95F5C4020E9E67D237EC96A7956EA72FB8891B14F3DB79BEE057FAA78DA73F72557F97A15A03A0E8E28s8CE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B433F1B509926DB3F76DD95F5C4020E9E67F237FCE6A7956EA72FB8891B14F2FB7C3EB0D78BF2C8C29A02855sFCEC" TargetMode="External"/><Relationship Id="rId11" Type="http://schemas.openxmlformats.org/officeDocument/2006/relationships/hyperlink" Target="consultantplus://offline/ref=5BB433F1B509926DB3F76DD95F5C4020E9E67D237EC96A7956EA72FB8891B14F3DB79BEE057FAA78DA73F72557F97A15A03A0E8E28s8CEC" TargetMode="External"/><Relationship Id="rId5" Type="http://schemas.openxmlformats.org/officeDocument/2006/relationships/hyperlink" Target="consultantplus://offline/ref=5BB433F1B509926DB3F76DD95F5C4020E9E67D237EC96A7956EA72FB8891B14F3DB79BEE0579AA78DA73F72557F97A15A03A0E8E28s8CEC" TargetMode="External"/><Relationship Id="rId10" Type="http://schemas.openxmlformats.org/officeDocument/2006/relationships/hyperlink" Target="consultantplus://offline/ref=5BB433F1B509926DB3F76DD95F5C4020E9E67D237EC96A7956EA72FB8891B14F3DB79BEE057FAA78DA73F72557F97A15A03A0E8E28s8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B433F1B509926DB3F76DCF5C301F29E2E8202C7ACD652B0EB974ACD7C1B71A7DF79DB24E3BAC2D8B37A22A53F53044E371018E2D9098290B2B1E82s1C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2020-08-27T07:33:00Z</cp:lastPrinted>
  <dcterms:created xsi:type="dcterms:W3CDTF">2020-07-07T02:02:00Z</dcterms:created>
  <dcterms:modified xsi:type="dcterms:W3CDTF">2020-09-11T05:20:00Z</dcterms:modified>
</cp:coreProperties>
</file>