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903C9">
        <w:rPr>
          <w:rFonts w:ascii="Times New Roman" w:hAnsi="Times New Roman"/>
          <w:b/>
          <w:bCs/>
          <w:sz w:val="24"/>
          <w:szCs w:val="24"/>
        </w:rPr>
        <w:t>ОМСКИЙ МУНИЦИПАЛЬНЫЙ РАЙОН ОМСКОЙ ОБЛАСТИ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5903C9">
        <w:rPr>
          <w:rFonts w:ascii="Times New Roman" w:hAnsi="Times New Roman"/>
          <w:b/>
          <w:sz w:val="36"/>
          <w:szCs w:val="36"/>
        </w:rPr>
        <w:t>Администрация Чернолучинского городского поселения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222AFF" w:rsidRPr="005903C9" w:rsidTr="00222AFF">
        <w:trPr>
          <w:trHeight w:val="237"/>
        </w:trPr>
        <w:tc>
          <w:tcPr>
            <w:tcW w:w="4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5903C9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222AFF" w:rsidRPr="005903C9" w:rsidRDefault="007E518C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26</w:t>
      </w:r>
      <w:r w:rsidR="00222AFF" w:rsidRPr="005903C9">
        <w:rPr>
          <w:rFonts w:ascii="Times New Roman" w:eastAsia="Calibri" w:hAnsi="Times New Roman"/>
          <w:sz w:val="28"/>
          <w:szCs w:val="28"/>
        </w:rPr>
        <w:t>.</w:t>
      </w:r>
      <w:r w:rsidR="00222AFF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>3</w:t>
      </w:r>
      <w:r w:rsidR="00222AFF" w:rsidRPr="005903C9">
        <w:rPr>
          <w:rFonts w:ascii="Times New Roman" w:eastAsia="Calibri" w:hAnsi="Times New Roman"/>
          <w:sz w:val="28"/>
          <w:szCs w:val="28"/>
        </w:rPr>
        <w:t>.20</w:t>
      </w:r>
      <w:r w:rsidR="00AC78D1">
        <w:rPr>
          <w:rFonts w:ascii="Times New Roman" w:eastAsia="Calibri" w:hAnsi="Times New Roman"/>
          <w:sz w:val="28"/>
          <w:szCs w:val="28"/>
        </w:rPr>
        <w:t>2</w:t>
      </w:r>
      <w:r w:rsidR="00223054">
        <w:rPr>
          <w:rFonts w:ascii="Times New Roman" w:eastAsia="Calibri" w:hAnsi="Times New Roman"/>
          <w:sz w:val="28"/>
          <w:szCs w:val="28"/>
        </w:rPr>
        <w:t>1</w:t>
      </w:r>
      <w:r w:rsidR="00222AFF" w:rsidRPr="005903C9">
        <w:rPr>
          <w:rFonts w:ascii="Times New Roman" w:eastAsia="Calibri" w:hAnsi="Times New Roman"/>
          <w:sz w:val="28"/>
          <w:szCs w:val="28"/>
        </w:rPr>
        <w:t xml:space="preserve">   №</w:t>
      </w:r>
      <w:r w:rsidR="00B55A9B">
        <w:rPr>
          <w:rFonts w:ascii="Times New Roman" w:eastAsia="Calibri" w:hAnsi="Times New Roman"/>
          <w:sz w:val="28"/>
          <w:szCs w:val="28"/>
        </w:rPr>
        <w:t xml:space="preserve"> 30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</w:p>
    <w:p w:rsidR="00222AFF" w:rsidRDefault="007E518C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</w:t>
      </w:r>
      <w:r w:rsidR="00B55A9B">
        <w:rPr>
          <w:rFonts w:ascii="Times New Roman" w:eastAsia="Calibri" w:hAnsi="Times New Roman"/>
          <w:sz w:val="28"/>
          <w:szCs w:val="28"/>
        </w:rPr>
        <w:t>б организации эвакуации (приема и размещения) населения, материальных и культурных ценностей на территории Чернолучинского городского поселения в военное время</w:t>
      </w:r>
    </w:p>
    <w:p w:rsidR="0035079C" w:rsidRPr="005903C9" w:rsidRDefault="0035079C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B55A9B" w:rsidRDefault="00B55A9B" w:rsidP="00B55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5A9B"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“О гражданской обороне” от 12.02.1988 N 28-ФЗ, постановлением Правительства Российской Федерации от 22.06.2004 N 303 “О порядке эвакуации населения, материальных и культурных ценностей в безопасные районы”, в целях планирования проведения эвакоприемных мероприятий на территории </w:t>
      </w:r>
      <w:r>
        <w:rPr>
          <w:rFonts w:ascii="Times New Roman" w:eastAsia="Calibri" w:hAnsi="Times New Roman"/>
          <w:sz w:val="28"/>
          <w:szCs w:val="28"/>
        </w:rPr>
        <w:t>Чернолучинского городского поселения Омского муниципального района Омской области в военное время,</w:t>
      </w:r>
    </w:p>
    <w:p w:rsidR="00B55A9B" w:rsidRPr="005903C9" w:rsidRDefault="00B55A9B" w:rsidP="00B55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7E518C" w:rsidRPr="00D336D9" w:rsidRDefault="00D336D9" w:rsidP="00D3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="007E518C" w:rsidRPr="00D336D9">
        <w:rPr>
          <w:rFonts w:ascii="Times New Roman" w:eastAsia="Calibri" w:hAnsi="Times New Roman"/>
          <w:sz w:val="28"/>
          <w:szCs w:val="28"/>
        </w:rPr>
        <w:t xml:space="preserve">Утвердить Положение </w:t>
      </w:r>
      <w:r w:rsidR="00B55A9B" w:rsidRPr="00D336D9">
        <w:rPr>
          <w:rFonts w:ascii="Times New Roman" w:eastAsia="Calibri" w:hAnsi="Times New Roman"/>
          <w:sz w:val="28"/>
          <w:szCs w:val="28"/>
        </w:rPr>
        <w:t>Об организации эвакуации (приема и размещения) населения, материальных и культурных ценностей на территории Чернолучинского городского поселения Омского муниципального района Омской области в военное время</w:t>
      </w:r>
      <w:r w:rsidR="001A4B8B" w:rsidRPr="00D336D9">
        <w:rPr>
          <w:rFonts w:ascii="Times New Roman" w:eastAsia="Calibri" w:hAnsi="Times New Roman"/>
          <w:sz w:val="28"/>
          <w:szCs w:val="28"/>
        </w:rPr>
        <w:t>, согласно Приложению</w:t>
      </w:r>
      <w:r w:rsidR="009D2731" w:rsidRPr="00D336D9">
        <w:rPr>
          <w:rFonts w:ascii="Times New Roman" w:eastAsia="Calibri" w:hAnsi="Times New Roman"/>
          <w:sz w:val="28"/>
          <w:szCs w:val="28"/>
        </w:rPr>
        <w:t xml:space="preserve"> к настоящему постановлению</w:t>
      </w:r>
      <w:r w:rsidR="007E518C" w:rsidRPr="00D336D9">
        <w:rPr>
          <w:rFonts w:ascii="Times New Roman" w:eastAsia="Calibri" w:hAnsi="Times New Roman"/>
          <w:sz w:val="28"/>
          <w:szCs w:val="28"/>
        </w:rPr>
        <w:t>.</w:t>
      </w:r>
    </w:p>
    <w:p w:rsidR="00C26F7D" w:rsidRPr="00D336D9" w:rsidRDefault="00D336D9" w:rsidP="00D3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C26F7D" w:rsidRPr="00D336D9">
        <w:rPr>
          <w:rFonts w:ascii="Times New Roman" w:eastAsia="Calibri" w:hAnsi="Times New Roman"/>
          <w:sz w:val="28"/>
          <w:szCs w:val="28"/>
        </w:rPr>
        <w:t>Опубликовать настоящее постановление в газете «Омский муниципальный вестник» и на официальном сайте Чернолучье.рф</w:t>
      </w:r>
      <w:r w:rsidR="009D2731" w:rsidRPr="00D336D9">
        <w:rPr>
          <w:rFonts w:ascii="Times New Roman" w:eastAsia="Calibri" w:hAnsi="Times New Roman"/>
          <w:sz w:val="28"/>
          <w:szCs w:val="28"/>
        </w:rPr>
        <w:t xml:space="preserve"> в информационно-телекоммуникационной сети Интернет</w:t>
      </w:r>
      <w:r w:rsidR="00C26F7D" w:rsidRPr="00D336D9">
        <w:rPr>
          <w:rFonts w:ascii="Times New Roman" w:eastAsia="Calibri" w:hAnsi="Times New Roman"/>
          <w:sz w:val="28"/>
          <w:szCs w:val="28"/>
        </w:rPr>
        <w:t>.</w:t>
      </w:r>
    </w:p>
    <w:p w:rsidR="00C26F7D" w:rsidRPr="00D336D9" w:rsidRDefault="00D336D9" w:rsidP="00D3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="00C26F7D" w:rsidRPr="00D336D9">
        <w:rPr>
          <w:rFonts w:ascii="Times New Roman" w:eastAsia="Calibri" w:hAnsi="Times New Roman"/>
          <w:sz w:val="28"/>
          <w:szCs w:val="28"/>
        </w:rPr>
        <w:t xml:space="preserve">Контроль за </w:t>
      </w:r>
      <w:r w:rsidR="00B55A9B" w:rsidRPr="00D336D9">
        <w:rPr>
          <w:rFonts w:ascii="Times New Roman" w:eastAsia="Calibri" w:hAnsi="Times New Roman"/>
          <w:sz w:val="28"/>
          <w:szCs w:val="28"/>
        </w:rPr>
        <w:t>ис</w:t>
      </w:r>
      <w:r w:rsidR="00C26F7D" w:rsidRPr="00D336D9">
        <w:rPr>
          <w:rFonts w:ascii="Times New Roman" w:eastAsia="Calibri" w:hAnsi="Times New Roman"/>
          <w:sz w:val="28"/>
          <w:szCs w:val="28"/>
        </w:rPr>
        <w:t>полнением настоящего постановления оставляю за собой.</w:t>
      </w:r>
    </w:p>
    <w:p w:rsidR="00222AFF" w:rsidRDefault="00222AFF" w:rsidP="00D336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D2731" w:rsidRPr="005903C9" w:rsidRDefault="009D2731" w:rsidP="00D336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709C2" w:rsidRDefault="00222AFF" w:rsidP="00D336D9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 w:rsidRPr="005903C9">
        <w:rPr>
          <w:rFonts w:ascii="Times New Roman" w:eastAsia="Calibri" w:hAnsi="Times New Roman"/>
          <w:sz w:val="28"/>
          <w:szCs w:val="28"/>
        </w:rPr>
        <w:t>Глава городского</w:t>
      </w:r>
      <w:r>
        <w:rPr>
          <w:rFonts w:ascii="Times New Roman" w:eastAsia="Calibri" w:hAnsi="Times New Roman"/>
          <w:sz w:val="28"/>
          <w:szCs w:val="28"/>
        </w:rPr>
        <w:t xml:space="preserve"> поселения       </w:t>
      </w:r>
      <w:r w:rsidR="00B55A9B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</w:t>
      </w:r>
      <w:r w:rsidRPr="005903C9">
        <w:rPr>
          <w:rFonts w:ascii="Times New Roman" w:eastAsia="Calibri" w:hAnsi="Times New Roman"/>
          <w:sz w:val="28"/>
          <w:szCs w:val="28"/>
        </w:rPr>
        <w:t>Н.В.Юркив</w:t>
      </w:r>
    </w:p>
    <w:p w:rsidR="008709C2" w:rsidRDefault="008709C2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  <w:sectPr w:rsidR="008709C2" w:rsidSect="00C26F7D">
          <w:pgSz w:w="11906" w:h="16838"/>
          <w:pgMar w:top="1134" w:right="850" w:bottom="1134" w:left="1701" w:header="1134" w:footer="709" w:gutter="0"/>
          <w:cols w:space="708"/>
          <w:docGrid w:linePitch="360"/>
        </w:sectPr>
      </w:pP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Чернолучинского городского поселения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26.03.2021 № </w:t>
      </w:r>
      <w:r w:rsidR="00B55A9B">
        <w:rPr>
          <w:rFonts w:ascii="Times New Roman" w:hAnsi="Times New Roman"/>
          <w:sz w:val="28"/>
          <w:szCs w:val="28"/>
        </w:rPr>
        <w:t>30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2364" w:rsidRDefault="009D2364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2731" w:rsidRPr="00B55A9B" w:rsidRDefault="00B55A9B" w:rsidP="009D2731">
      <w:pPr>
        <w:pStyle w:val="ab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55A9B">
        <w:rPr>
          <w:rFonts w:ascii="Times New Roman" w:eastAsia="Calibri" w:hAnsi="Times New Roman"/>
          <w:b/>
          <w:sz w:val="28"/>
          <w:szCs w:val="28"/>
        </w:rPr>
        <w:t>Положение Об организации эвакуации (приема и размещения) населения, материальных и культурных ценностей на территории Чернолучинского городского поселения Омского муниципального района Омской области в военное время</w:t>
      </w:r>
    </w:p>
    <w:p w:rsidR="006B4124" w:rsidRDefault="006B4124" w:rsidP="006B41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5A9B" w:rsidRPr="006B4124" w:rsidRDefault="00B55A9B" w:rsidP="006B4124">
      <w:pPr>
        <w:pStyle w:val="aa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</w:rPr>
      </w:pPr>
      <w:r w:rsidRPr="006B4124">
        <w:rPr>
          <w:rFonts w:ascii="Times New Roman" w:hAnsi="Times New Roman"/>
          <w:sz w:val="28"/>
          <w:szCs w:val="28"/>
        </w:rPr>
        <w:t>Настоящее Положение опр</w:t>
      </w:r>
      <w:r w:rsidR="006B4124" w:rsidRPr="006B4124">
        <w:rPr>
          <w:rFonts w:ascii="Times New Roman" w:hAnsi="Times New Roman"/>
          <w:sz w:val="28"/>
          <w:szCs w:val="28"/>
        </w:rPr>
        <w:t xml:space="preserve">еделяет цели, основные принципы </w:t>
      </w:r>
      <w:r w:rsidRPr="006B4124">
        <w:rPr>
          <w:rFonts w:ascii="Times New Roman" w:hAnsi="Times New Roman"/>
          <w:sz w:val="28"/>
          <w:szCs w:val="28"/>
        </w:rPr>
        <w:t xml:space="preserve">планирования, обеспечения и проведения рассредоточения и эвакуации (приема и размещения эвакуированного населения, материальных и культурных ценностей) на территории  </w:t>
      </w:r>
      <w:r w:rsidR="006B4124" w:rsidRPr="006B4124">
        <w:rPr>
          <w:rFonts w:ascii="Times New Roman" w:eastAsia="Calibri" w:hAnsi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6B4124" w:rsidRPr="006B4124">
        <w:rPr>
          <w:rFonts w:ascii="Times New Roman" w:hAnsi="Times New Roman"/>
          <w:sz w:val="28"/>
          <w:szCs w:val="28"/>
        </w:rPr>
        <w:t xml:space="preserve"> </w:t>
      </w:r>
      <w:r w:rsidRPr="006B4124">
        <w:rPr>
          <w:rFonts w:ascii="Times New Roman" w:hAnsi="Times New Roman"/>
          <w:sz w:val="28"/>
          <w:szCs w:val="28"/>
        </w:rPr>
        <w:t>в особый период.</w:t>
      </w:r>
    </w:p>
    <w:p w:rsidR="00B55A9B" w:rsidRPr="00B55A9B" w:rsidRDefault="00B55A9B" w:rsidP="006B412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B55A9B">
        <w:rPr>
          <w:rFonts w:ascii="Times New Roman" w:hAnsi="Times New Roman"/>
          <w:sz w:val="28"/>
          <w:szCs w:val="28"/>
        </w:rPr>
        <w:t>Планирование эвакуационных (эвакоприемных) мероприятий осуществляется заблаговременно в мирное время, проведение их предусматривается в максимально сжатые сроки.</w:t>
      </w:r>
    </w:p>
    <w:p w:rsidR="00B55A9B" w:rsidRPr="00B55A9B" w:rsidRDefault="00B55A9B" w:rsidP="006B412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B55A9B">
        <w:rPr>
          <w:rFonts w:ascii="Times New Roman" w:hAnsi="Times New Roman"/>
          <w:sz w:val="28"/>
          <w:szCs w:val="28"/>
        </w:rPr>
        <w:t xml:space="preserve">Проведение эвакуационных (эвакоприемных) мероприятий является основным способом защиты населения </w:t>
      </w:r>
      <w:r w:rsidR="006B4124" w:rsidRPr="006B4124">
        <w:rPr>
          <w:rFonts w:ascii="Times New Roman" w:eastAsia="Calibri" w:hAnsi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B55A9B">
        <w:rPr>
          <w:rFonts w:ascii="Times New Roman" w:hAnsi="Times New Roman"/>
          <w:sz w:val="28"/>
          <w:szCs w:val="28"/>
        </w:rPr>
        <w:t xml:space="preserve"> от современных средств поражения.</w:t>
      </w:r>
    </w:p>
    <w:p w:rsidR="00B55A9B" w:rsidRPr="00B55A9B" w:rsidRDefault="00B55A9B" w:rsidP="006B412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B55A9B">
        <w:rPr>
          <w:rFonts w:ascii="Times New Roman" w:hAnsi="Times New Roman"/>
          <w:sz w:val="28"/>
          <w:szCs w:val="28"/>
        </w:rPr>
        <w:t>Основными целями планирования и проведения эвакуационных (эвакоприемных) мероприятий являются:</w:t>
      </w:r>
    </w:p>
    <w:p w:rsidR="00B55A9B" w:rsidRPr="00B55A9B" w:rsidRDefault="00B55A9B" w:rsidP="006B4124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A9B">
        <w:rPr>
          <w:rFonts w:ascii="Times New Roman" w:hAnsi="Times New Roman"/>
          <w:sz w:val="28"/>
          <w:szCs w:val="28"/>
        </w:rPr>
        <w:t>– снижение вероятных потерь населения и сохранение квалифицированных кадров специалистов;</w:t>
      </w:r>
    </w:p>
    <w:p w:rsidR="00B55A9B" w:rsidRPr="00B55A9B" w:rsidRDefault="00B55A9B" w:rsidP="006B4124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A9B">
        <w:rPr>
          <w:rFonts w:ascii="Times New Roman" w:hAnsi="Times New Roman"/>
          <w:sz w:val="28"/>
          <w:szCs w:val="28"/>
        </w:rPr>
        <w:t>– обеспечение устойчивого функционирования организаций, продолжающих свою производственную деятельность в военное время;</w:t>
      </w:r>
    </w:p>
    <w:p w:rsidR="00B55A9B" w:rsidRPr="006B4124" w:rsidRDefault="00B55A9B" w:rsidP="006B4124">
      <w:pPr>
        <w:pStyle w:val="aa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6B4124">
        <w:rPr>
          <w:rFonts w:ascii="Times New Roman" w:hAnsi="Times New Roman"/>
          <w:sz w:val="28"/>
          <w:szCs w:val="28"/>
        </w:rPr>
        <w:t>Эвакуации подлежат раб</w:t>
      </w:r>
      <w:r w:rsidR="006B4124" w:rsidRPr="006B4124">
        <w:rPr>
          <w:rFonts w:ascii="Times New Roman" w:hAnsi="Times New Roman"/>
          <w:sz w:val="28"/>
          <w:szCs w:val="28"/>
        </w:rPr>
        <w:t xml:space="preserve">очие и служащие с неработающими </w:t>
      </w:r>
      <w:r w:rsidRPr="006B4124">
        <w:rPr>
          <w:rFonts w:ascii="Times New Roman" w:hAnsi="Times New Roman"/>
          <w:sz w:val="28"/>
          <w:szCs w:val="28"/>
        </w:rPr>
        <w:t>членами семей объектов экономики, деятельность которых в соответствии с мобилизационными планами не прекращается в военное время и может быть продолжена на новой базе, соответствующей их производственному профилю и расположенной в загородной зоне, крайне необходимые документы, без которых невозможно возобновление деятельности на новой базе, рабочие и служащие с неработающими членами семей объектов экономики, прекращающих свою деятельность в военное время, а также нетрудоспособное и неработающее население.</w:t>
      </w:r>
    </w:p>
    <w:p w:rsidR="00B55A9B" w:rsidRPr="00B55A9B" w:rsidRDefault="00B55A9B" w:rsidP="006B4124">
      <w:pPr>
        <w:pStyle w:val="aa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B55A9B">
        <w:rPr>
          <w:rFonts w:ascii="Times New Roman" w:hAnsi="Times New Roman"/>
          <w:sz w:val="28"/>
          <w:szCs w:val="28"/>
        </w:rPr>
        <w:lastRenderedPageBreak/>
        <w:t>В зависимости от масштабов, особенностей возникновения и развития военных действий, конкретных условий обстановки возможно проведение следующих видов эвакуации населения:</w:t>
      </w:r>
    </w:p>
    <w:p w:rsidR="00B55A9B" w:rsidRPr="006B4124" w:rsidRDefault="006B4124" w:rsidP="006B4124">
      <w:pPr>
        <w:shd w:val="clear" w:color="auto" w:fill="FFFFFF"/>
        <w:spacing w:before="100" w:beforeAutospacing="1" w:after="100" w:afterAutospacing="1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55A9B" w:rsidRPr="006B4124">
        <w:rPr>
          <w:rFonts w:ascii="Times New Roman" w:hAnsi="Times New Roman"/>
          <w:sz w:val="28"/>
          <w:szCs w:val="28"/>
        </w:rPr>
        <w:t xml:space="preserve">общая эвакуация – проводится на территории </w:t>
      </w:r>
      <w:r w:rsidRPr="006B4124">
        <w:rPr>
          <w:rFonts w:ascii="Times New Roman" w:hAnsi="Times New Roman"/>
          <w:sz w:val="28"/>
          <w:szCs w:val="28"/>
        </w:rPr>
        <w:t>Чернолучинского городского поселения</w:t>
      </w:r>
      <w:r w:rsidR="00B55A9B" w:rsidRPr="006B4124">
        <w:rPr>
          <w:rFonts w:ascii="Times New Roman" w:hAnsi="Times New Roman"/>
          <w:sz w:val="28"/>
          <w:szCs w:val="28"/>
        </w:rPr>
        <w:t xml:space="preserve"> и предполагает вывоз (вывод) всех категорий населения, за исключением нетранспортабельных больных, обслуживающего их персонала и лиц, имеющих мобилизационные предписания;</w:t>
      </w:r>
    </w:p>
    <w:p w:rsidR="00B55A9B" w:rsidRPr="006B4124" w:rsidRDefault="006B4124" w:rsidP="006B412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55A9B" w:rsidRPr="006B4124">
        <w:rPr>
          <w:rFonts w:ascii="Times New Roman" w:hAnsi="Times New Roman"/>
          <w:sz w:val="28"/>
          <w:szCs w:val="28"/>
        </w:rPr>
        <w:t>частичная эвакуация – проводится до начала общей эвакуации при угрозе воздействия современными средствами поражения потенциального противника без нарушения действующих графиков работы транспорта.</w:t>
      </w:r>
    </w:p>
    <w:p w:rsidR="00B55A9B" w:rsidRPr="00B55A9B" w:rsidRDefault="00B55A9B" w:rsidP="006B4124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A9B">
        <w:rPr>
          <w:rFonts w:ascii="Times New Roman" w:hAnsi="Times New Roman"/>
          <w:sz w:val="28"/>
          <w:szCs w:val="28"/>
        </w:rPr>
        <w:t>При частичной эвакуации вывозится нетрудоспособное и не занятое в производстве и сфере обслуживания население (учащиеся школ-интернатов, ведомственных детских садов и других детских учреждений, пенсионеры, содержащиеся в домах престарелых, совместно с преподавателями, обслуживающим персоналом и членами их семей), материальные и культурные ценности, подлежащие первоочередной эвакуации.</w:t>
      </w:r>
    </w:p>
    <w:p w:rsidR="00B55A9B" w:rsidRPr="00B55A9B" w:rsidRDefault="00B55A9B" w:rsidP="006B4124">
      <w:pPr>
        <w:pStyle w:val="aa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B55A9B">
        <w:rPr>
          <w:rFonts w:ascii="Times New Roman" w:hAnsi="Times New Roman"/>
          <w:sz w:val="28"/>
          <w:szCs w:val="28"/>
        </w:rPr>
        <w:t>Планирование, обеспечение и проведение эвакуационных (эвакоприемных) мероприятий осуществляется из принципа необходимой достаточности и максимально возможного использования имеющихся сил и средств.</w:t>
      </w:r>
    </w:p>
    <w:p w:rsidR="00B55A9B" w:rsidRPr="006B4124" w:rsidRDefault="00B55A9B" w:rsidP="006809DC">
      <w:pPr>
        <w:pStyle w:val="aa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4124">
        <w:rPr>
          <w:rFonts w:ascii="Times New Roman" w:hAnsi="Times New Roman"/>
          <w:sz w:val="28"/>
          <w:szCs w:val="28"/>
        </w:rPr>
        <w:t>Эвакуационные мероприятия планируются и осуществляются по объектам экономики, а эвакуация остального населения, не занятого в производстве, – по месту жительства через жилищно-эксплуатационные участки.</w:t>
      </w:r>
    </w:p>
    <w:p w:rsidR="00B55A9B" w:rsidRPr="00B55A9B" w:rsidRDefault="00B55A9B" w:rsidP="006809DC">
      <w:pPr>
        <w:pStyle w:val="aa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B55A9B">
        <w:rPr>
          <w:rFonts w:ascii="Times New Roman" w:hAnsi="Times New Roman"/>
          <w:sz w:val="28"/>
          <w:szCs w:val="28"/>
        </w:rPr>
        <w:t>Эвакуация (прием и размещение) населения планируется комбинированным способом с использованием имеющегося автомобильного транспорта независимо от форм собственности, не занятого воинскими и другими важными перевозками по мобилизационным планам, с одновременным выводом остального населения пешим порядком.</w:t>
      </w:r>
    </w:p>
    <w:p w:rsidR="00B55A9B" w:rsidRPr="00B55A9B" w:rsidRDefault="00B55A9B" w:rsidP="006809DC">
      <w:pPr>
        <w:pStyle w:val="aa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B55A9B">
        <w:rPr>
          <w:rFonts w:ascii="Times New Roman" w:hAnsi="Times New Roman"/>
          <w:sz w:val="28"/>
          <w:szCs w:val="28"/>
        </w:rPr>
        <w:t>Численность населения, вывозимого транспортом, определяется исходя из наличия транспорта, состояния дорожной сети, ее пропускной способности. При этом в первую очередь транспортом вывозятся:</w:t>
      </w:r>
    </w:p>
    <w:p w:rsidR="00B55A9B" w:rsidRPr="00B55A9B" w:rsidRDefault="006809DC" w:rsidP="006B4124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55A9B" w:rsidRPr="00B55A9B">
        <w:rPr>
          <w:rFonts w:ascii="Times New Roman" w:hAnsi="Times New Roman"/>
          <w:sz w:val="28"/>
          <w:szCs w:val="28"/>
        </w:rPr>
        <w:t>– население, которое не может передвигаться пешим порядком (беременные женщины, женщины с детьми до 14 лет, больные, находящиеся на амбулаторном лечении, мужчины старше 65 лет и женщины старше 60 лет);</w:t>
      </w:r>
    </w:p>
    <w:p w:rsidR="00B55A9B" w:rsidRPr="00B55A9B" w:rsidRDefault="006809DC" w:rsidP="006B4124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55A9B" w:rsidRPr="00B55A9B">
        <w:rPr>
          <w:rFonts w:ascii="Times New Roman" w:hAnsi="Times New Roman"/>
          <w:sz w:val="28"/>
          <w:szCs w:val="28"/>
        </w:rPr>
        <w:t>– рабочие и служащие свободных смен объектов, продолжающих работу в военное время.</w:t>
      </w:r>
    </w:p>
    <w:p w:rsidR="00B55A9B" w:rsidRPr="00B55A9B" w:rsidRDefault="00B55A9B" w:rsidP="006809DC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A9B">
        <w:rPr>
          <w:rFonts w:ascii="Times New Roman" w:hAnsi="Times New Roman"/>
          <w:sz w:val="28"/>
          <w:szCs w:val="28"/>
        </w:rPr>
        <w:lastRenderedPageBreak/>
        <w:t>Остальное население планируется выводить пешим порядком.</w:t>
      </w:r>
    </w:p>
    <w:p w:rsidR="00B55A9B" w:rsidRPr="00B55A9B" w:rsidRDefault="00B55A9B" w:rsidP="006809DC">
      <w:pPr>
        <w:pStyle w:val="aa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B55A9B">
        <w:rPr>
          <w:rFonts w:ascii="Times New Roman" w:hAnsi="Times New Roman"/>
          <w:sz w:val="28"/>
          <w:szCs w:val="28"/>
        </w:rPr>
        <w:t>Выбор районов размещения эвакуируемого населения осуществляется эвакуационной комиссией органа местного самоуправления и организаций исходя из возможностей по удовлетворению потребностей населения по нормам военного времени в жилье, воде и других видах первоочередного жизнеобеспечения, условий для создания группировки сил ГО, предназначенных для ведения аварийно-спасательных и других неотложных работ  (АСДНР) в очагах поражения, возможностей дорожно-транспортной сети, возможностей по форсированной подготовке простейших защитных сооружений и жилья в ходе перевода ГО с мирного на военное положение за счет местных ресурсов.</w:t>
      </w:r>
    </w:p>
    <w:p w:rsidR="00B55A9B" w:rsidRPr="00B55A9B" w:rsidRDefault="00B55A9B" w:rsidP="006809DC">
      <w:pPr>
        <w:pStyle w:val="aa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B55A9B">
        <w:rPr>
          <w:rFonts w:ascii="Times New Roman" w:hAnsi="Times New Roman"/>
          <w:sz w:val="28"/>
          <w:szCs w:val="28"/>
        </w:rPr>
        <w:t>Весь жилой фонд и фонд зданий общественного и административного назначения с момента объявления эвакуации передается в распоряжение Главы муниципального образования.</w:t>
      </w:r>
    </w:p>
    <w:p w:rsidR="006809DC" w:rsidRDefault="00B55A9B" w:rsidP="006809DC">
      <w:pPr>
        <w:pStyle w:val="aa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6809DC">
        <w:rPr>
          <w:rFonts w:ascii="Times New Roman" w:hAnsi="Times New Roman"/>
          <w:sz w:val="28"/>
          <w:szCs w:val="28"/>
        </w:rPr>
        <w:t>Эвакуированное население размещается в общественных и административных зданиях и домах независимо от форм собственности и ведомственной подчиненности, в отапливаемых домах на основании ордеров (предписаний), выдаваемых органом местного самоуправления поселения.</w:t>
      </w:r>
    </w:p>
    <w:p w:rsidR="00B55A9B" w:rsidRPr="006809DC" w:rsidRDefault="00B55A9B" w:rsidP="006809DC">
      <w:pPr>
        <w:pStyle w:val="aa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6809DC">
        <w:rPr>
          <w:rFonts w:ascii="Times New Roman" w:hAnsi="Times New Roman"/>
          <w:sz w:val="28"/>
          <w:szCs w:val="28"/>
        </w:rPr>
        <w:t>Для непосредственной подготовки, планирования и проведения эвакуационных мероприятий создаются эвакуационные органы:</w:t>
      </w:r>
    </w:p>
    <w:p w:rsidR="00B55A9B" w:rsidRPr="00B55A9B" w:rsidRDefault="00B55A9B" w:rsidP="006809DC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A9B">
        <w:rPr>
          <w:rFonts w:ascii="Times New Roman" w:hAnsi="Times New Roman"/>
          <w:sz w:val="28"/>
          <w:szCs w:val="28"/>
        </w:rPr>
        <w:t>-эвакуационная (эвакоприемная) комиссия;</w:t>
      </w:r>
    </w:p>
    <w:p w:rsidR="00B55A9B" w:rsidRPr="00B55A9B" w:rsidRDefault="00B55A9B" w:rsidP="006809DC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A9B">
        <w:rPr>
          <w:rFonts w:ascii="Times New Roman" w:hAnsi="Times New Roman"/>
          <w:sz w:val="28"/>
          <w:szCs w:val="28"/>
        </w:rPr>
        <w:t>– сборные эвакуационные пункты (далее – СЭП);</w:t>
      </w:r>
    </w:p>
    <w:p w:rsidR="00B55A9B" w:rsidRPr="00B55A9B" w:rsidRDefault="00B55A9B" w:rsidP="006809DC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A9B">
        <w:rPr>
          <w:rFonts w:ascii="Times New Roman" w:hAnsi="Times New Roman"/>
          <w:sz w:val="28"/>
          <w:szCs w:val="28"/>
        </w:rPr>
        <w:t>– промежуточные пункты эвакуации (далее – ППЭ);</w:t>
      </w:r>
    </w:p>
    <w:p w:rsidR="00B55A9B" w:rsidRPr="00B55A9B" w:rsidRDefault="00B55A9B" w:rsidP="006809DC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A9B">
        <w:rPr>
          <w:rFonts w:ascii="Times New Roman" w:hAnsi="Times New Roman"/>
          <w:sz w:val="28"/>
          <w:szCs w:val="28"/>
        </w:rPr>
        <w:t>– приемные эвакуационные пункты (далее – ПЭП);</w:t>
      </w:r>
    </w:p>
    <w:p w:rsidR="00B55A9B" w:rsidRPr="00B55A9B" w:rsidRDefault="00B55A9B" w:rsidP="006809DC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A9B">
        <w:rPr>
          <w:rFonts w:ascii="Times New Roman" w:hAnsi="Times New Roman"/>
          <w:sz w:val="28"/>
          <w:szCs w:val="28"/>
        </w:rPr>
        <w:t>– группы управления на маршрутах пешей эвакуации;</w:t>
      </w:r>
    </w:p>
    <w:p w:rsidR="00B55A9B" w:rsidRPr="00B55A9B" w:rsidRDefault="00B55A9B" w:rsidP="006809DC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A9B">
        <w:rPr>
          <w:rFonts w:ascii="Times New Roman" w:hAnsi="Times New Roman"/>
          <w:sz w:val="28"/>
          <w:szCs w:val="28"/>
        </w:rPr>
        <w:t>– пункты посадки (высадки) населения на транспорт (с транспорта).</w:t>
      </w:r>
    </w:p>
    <w:p w:rsidR="00B55A9B" w:rsidRPr="00B55A9B" w:rsidRDefault="00B55A9B" w:rsidP="006809DC">
      <w:pPr>
        <w:pStyle w:val="aa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B55A9B">
        <w:rPr>
          <w:rFonts w:ascii="Times New Roman" w:hAnsi="Times New Roman"/>
          <w:sz w:val="28"/>
          <w:szCs w:val="28"/>
        </w:rPr>
        <w:t>В состав эвакуационных органов назначаются лица руководящего состава администрации муниципального образования, транспортных органов, органов общего и среднего образования, здравоохранения, внутренних дел, связи, мобилизационных подразделений органов исполнительной власти, за исключением лиц, имеющих мобилизационные предписания.</w:t>
      </w:r>
    </w:p>
    <w:p w:rsidR="00B55A9B" w:rsidRPr="006809DC" w:rsidRDefault="006809DC" w:rsidP="006809DC">
      <w:pPr>
        <w:pStyle w:val="aa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5A9B" w:rsidRPr="006809DC">
        <w:rPr>
          <w:rFonts w:ascii="Times New Roman" w:hAnsi="Times New Roman"/>
          <w:sz w:val="28"/>
          <w:szCs w:val="28"/>
        </w:rPr>
        <w:t>Эвакуационные (эвакоприемные) органы в практической деятельности руководствуются Федеральным законом от 12.02.1998 N 28-ФЗ “О гражданской обороне”, постановлением Правительства Российской Федерации от 22.06.2004 N 303 “О порядке эвакуации населения, материальных и культурных ценностей в безопасные районы”, другими нормативными актами Российской Федерации, настоящим Положением.</w:t>
      </w:r>
    </w:p>
    <w:p w:rsidR="00B55A9B" w:rsidRPr="00B55A9B" w:rsidRDefault="00B55A9B" w:rsidP="006809DC">
      <w:pPr>
        <w:pStyle w:val="aa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B55A9B">
        <w:rPr>
          <w:rFonts w:ascii="Times New Roman" w:hAnsi="Times New Roman"/>
          <w:sz w:val="28"/>
          <w:szCs w:val="28"/>
        </w:rPr>
        <w:lastRenderedPageBreak/>
        <w:t>Для организованного проведения эвакуации (приема и размещения) населения заблаговременно (в мирное время) планируются, подготавливаются и осуществляются мероприятия по следующим видам обеспечения: связи и оповещения, транспортному, медицинскому, охране общественного порядка и обеспечению безопасности дорожного движения, инженерному, материально-техническому, финансовому и коммунально-бытовому.</w:t>
      </w:r>
    </w:p>
    <w:p w:rsidR="00B55A9B" w:rsidRPr="00B55A9B" w:rsidRDefault="00B55A9B" w:rsidP="006809DC">
      <w:pPr>
        <w:pStyle w:val="aa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B55A9B">
        <w:rPr>
          <w:rFonts w:ascii="Times New Roman" w:hAnsi="Times New Roman"/>
          <w:sz w:val="28"/>
          <w:szCs w:val="28"/>
        </w:rPr>
        <w:t>Оповещение федеральных органов исполнительной власти, органов исполнительной власти области, органов местного самоуправления и организаций, а также населения о проведении эвакуации проводится органами, осуществляющими управление ГО, с использованием систем оповещения и связи федерального, регионального и местного уровней, локальных систем оповещения, радиовещательных и телевизионных станций.</w:t>
      </w:r>
    </w:p>
    <w:p w:rsidR="00B55A9B" w:rsidRPr="00B55A9B" w:rsidRDefault="00B55A9B" w:rsidP="006809DC">
      <w:pPr>
        <w:pStyle w:val="aa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B55A9B">
        <w:rPr>
          <w:rFonts w:ascii="Times New Roman" w:hAnsi="Times New Roman"/>
          <w:sz w:val="28"/>
          <w:szCs w:val="28"/>
        </w:rPr>
        <w:t>Транспортное обеспечение эвакоперевозок возлагается на организации, в наличии которых имеются транспортные средства.</w:t>
      </w:r>
    </w:p>
    <w:p w:rsidR="00B55A9B" w:rsidRPr="00B55A9B" w:rsidRDefault="00B55A9B" w:rsidP="006809DC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A9B">
        <w:rPr>
          <w:rFonts w:ascii="Times New Roman" w:hAnsi="Times New Roman"/>
          <w:sz w:val="28"/>
          <w:szCs w:val="28"/>
        </w:rPr>
        <w:t>При планировании эвакоперевозок автомобильным транспортом предусматривается использование всех технически исправных автомобилей, оставшихся после поставки в Вооруженные Силы, независимо от ведомственной принадлежности, пригодных для перевозки людей.</w:t>
      </w:r>
    </w:p>
    <w:p w:rsidR="00B55A9B" w:rsidRPr="00B55A9B" w:rsidRDefault="00B55A9B" w:rsidP="006809DC">
      <w:pPr>
        <w:pStyle w:val="aa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B55A9B">
        <w:rPr>
          <w:rFonts w:ascii="Times New Roman" w:hAnsi="Times New Roman"/>
          <w:sz w:val="28"/>
          <w:szCs w:val="28"/>
        </w:rPr>
        <w:t xml:space="preserve">Медицинское обеспечение эвакуируемого населения возлагается на </w:t>
      </w:r>
      <w:r w:rsidR="006B4124">
        <w:rPr>
          <w:rFonts w:ascii="Times New Roman" w:hAnsi="Times New Roman"/>
          <w:sz w:val="28"/>
          <w:szCs w:val="28"/>
        </w:rPr>
        <w:t>БУЗОО</w:t>
      </w:r>
      <w:r w:rsidRPr="00B55A9B">
        <w:rPr>
          <w:rFonts w:ascii="Times New Roman" w:hAnsi="Times New Roman"/>
          <w:sz w:val="28"/>
          <w:szCs w:val="28"/>
        </w:rPr>
        <w:t xml:space="preserve"> </w:t>
      </w:r>
      <w:r w:rsidR="006B4124">
        <w:rPr>
          <w:rFonts w:ascii="Times New Roman" w:hAnsi="Times New Roman"/>
          <w:sz w:val="28"/>
          <w:szCs w:val="28"/>
        </w:rPr>
        <w:t>«Омская центральная районная</w:t>
      </w:r>
      <w:r w:rsidRPr="00B55A9B">
        <w:rPr>
          <w:rFonts w:ascii="Times New Roman" w:hAnsi="Times New Roman"/>
          <w:sz w:val="28"/>
          <w:szCs w:val="28"/>
        </w:rPr>
        <w:t xml:space="preserve"> больница</w:t>
      </w:r>
      <w:r w:rsidR="006B4124">
        <w:rPr>
          <w:rFonts w:ascii="Times New Roman" w:hAnsi="Times New Roman"/>
          <w:sz w:val="28"/>
          <w:szCs w:val="28"/>
        </w:rPr>
        <w:t>»</w:t>
      </w:r>
      <w:r w:rsidRPr="00B55A9B">
        <w:rPr>
          <w:rFonts w:ascii="Times New Roman" w:hAnsi="Times New Roman"/>
          <w:sz w:val="28"/>
          <w:szCs w:val="28"/>
        </w:rPr>
        <w:t>.</w:t>
      </w:r>
    </w:p>
    <w:p w:rsidR="00B55A9B" w:rsidRPr="00B55A9B" w:rsidRDefault="00B55A9B" w:rsidP="006809DC">
      <w:pPr>
        <w:pStyle w:val="aa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B55A9B">
        <w:rPr>
          <w:rFonts w:ascii="Times New Roman" w:hAnsi="Times New Roman"/>
          <w:sz w:val="28"/>
          <w:szCs w:val="28"/>
        </w:rPr>
        <w:t>Охрана общественного порядка и обеспечение безопасности движения возлагается на уполномоченного участкового полиции.</w:t>
      </w:r>
    </w:p>
    <w:p w:rsidR="00B55A9B" w:rsidRPr="00B55A9B" w:rsidRDefault="00B55A9B" w:rsidP="006809DC">
      <w:pPr>
        <w:pStyle w:val="aa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B55A9B">
        <w:rPr>
          <w:rFonts w:ascii="Times New Roman" w:hAnsi="Times New Roman"/>
          <w:sz w:val="28"/>
          <w:szCs w:val="28"/>
        </w:rPr>
        <w:t>К основным мероприятиям по охране общественного порядка и обеспечению безопасности движения относятся:</w:t>
      </w:r>
    </w:p>
    <w:p w:rsidR="00B55A9B" w:rsidRPr="00B55A9B" w:rsidRDefault="006809DC" w:rsidP="006B4124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55A9B" w:rsidRPr="00B55A9B">
        <w:rPr>
          <w:rFonts w:ascii="Times New Roman" w:hAnsi="Times New Roman"/>
          <w:sz w:val="28"/>
          <w:szCs w:val="28"/>
        </w:rPr>
        <w:t>– охрана общественного порядка и обеспечение безопасности на эвакообъектах (СЭП, ППЭ, ПЭП); пунктах посадки и высадки, на маршрутах эвакуации, объектах экономики;</w:t>
      </w:r>
    </w:p>
    <w:p w:rsidR="00B55A9B" w:rsidRPr="00B55A9B" w:rsidRDefault="006809DC" w:rsidP="006B4124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55A9B" w:rsidRPr="00B55A9B">
        <w:rPr>
          <w:rFonts w:ascii="Times New Roman" w:hAnsi="Times New Roman"/>
          <w:sz w:val="28"/>
          <w:szCs w:val="28"/>
        </w:rPr>
        <w:t>– регулирование движения на маршрутах эвакуации, обеспечение установленной очередности перевозок и режима допуска;</w:t>
      </w:r>
    </w:p>
    <w:p w:rsidR="00B55A9B" w:rsidRPr="00B55A9B" w:rsidRDefault="006809DC" w:rsidP="006B4124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55A9B" w:rsidRPr="00B55A9B">
        <w:rPr>
          <w:rFonts w:ascii="Times New Roman" w:hAnsi="Times New Roman"/>
          <w:sz w:val="28"/>
          <w:szCs w:val="28"/>
        </w:rPr>
        <w:t>– борьба с преступностью в населенных пунктах, на маршрутах эвакуации и в районах размещения эваконаселения;</w:t>
      </w:r>
    </w:p>
    <w:p w:rsidR="00B55A9B" w:rsidRPr="00B55A9B" w:rsidRDefault="006809DC" w:rsidP="006B4124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55A9B" w:rsidRPr="00B55A9B">
        <w:rPr>
          <w:rFonts w:ascii="Times New Roman" w:hAnsi="Times New Roman"/>
          <w:sz w:val="28"/>
          <w:szCs w:val="28"/>
        </w:rPr>
        <w:t>– организация регистрации эваконаселения и ведение адресно-справочной работы.</w:t>
      </w:r>
    </w:p>
    <w:p w:rsidR="00B55A9B" w:rsidRPr="006809DC" w:rsidRDefault="006809DC" w:rsidP="00C34567">
      <w:pPr>
        <w:pStyle w:val="aa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5A9B" w:rsidRPr="006809DC">
        <w:rPr>
          <w:rFonts w:ascii="Times New Roman" w:hAnsi="Times New Roman"/>
          <w:sz w:val="28"/>
          <w:szCs w:val="28"/>
        </w:rPr>
        <w:t xml:space="preserve">Инженерное, коммунально-техническое, материальное обеспечение эвакуационных мероприятий возлагается на орган местного самоуправления и включает в себя оборудование в инженерном отношении сборных эвакуационных пунктов, промежуточных пунктов эвакуации, приемных эвакуационных пунктов, пунктов посадки (высадки), маршрутов </w:t>
      </w:r>
      <w:r w:rsidR="00B55A9B" w:rsidRPr="006809DC">
        <w:rPr>
          <w:rFonts w:ascii="Times New Roman" w:hAnsi="Times New Roman"/>
          <w:sz w:val="28"/>
          <w:szCs w:val="28"/>
        </w:rPr>
        <w:lastRenderedPageBreak/>
        <w:t>эвакуации, снабжение горюче-смазочными материалами и запасными частями, водой, продуктами питания и предметами первой необходимости, обеспечение эвакоорганов необходимым имуществом.</w:t>
      </w:r>
    </w:p>
    <w:p w:rsidR="00557C3C" w:rsidRDefault="00557C3C" w:rsidP="00B55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57C3C" w:rsidSect="00F3528D">
      <w:pgSz w:w="11906" w:h="16838"/>
      <w:pgMar w:top="1134" w:right="850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1F6" w:rsidRDefault="005001F6" w:rsidP="00222AFF">
      <w:pPr>
        <w:spacing w:after="0" w:line="240" w:lineRule="auto"/>
      </w:pPr>
      <w:r>
        <w:separator/>
      </w:r>
    </w:p>
  </w:endnote>
  <w:endnote w:type="continuationSeparator" w:id="0">
    <w:p w:rsidR="005001F6" w:rsidRDefault="005001F6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1F6" w:rsidRDefault="005001F6" w:rsidP="00222AFF">
      <w:pPr>
        <w:spacing w:after="0" w:line="240" w:lineRule="auto"/>
      </w:pPr>
      <w:r>
        <w:separator/>
      </w:r>
    </w:p>
  </w:footnote>
  <w:footnote w:type="continuationSeparator" w:id="0">
    <w:p w:rsidR="005001F6" w:rsidRDefault="005001F6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C82"/>
    <w:multiLevelType w:val="hybridMultilevel"/>
    <w:tmpl w:val="E2D23AC8"/>
    <w:lvl w:ilvl="0" w:tplc="4B2C39B2">
      <w:start w:val="1"/>
      <w:numFmt w:val="decimal"/>
      <w:lvlText w:val="%1."/>
      <w:lvlJc w:val="left"/>
      <w:pPr>
        <w:ind w:left="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" w15:restartNumberingAfterBreak="0">
    <w:nsid w:val="01844D06"/>
    <w:multiLevelType w:val="hybridMultilevel"/>
    <w:tmpl w:val="56EA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1C88"/>
    <w:multiLevelType w:val="hybridMultilevel"/>
    <w:tmpl w:val="7646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97"/>
    <w:multiLevelType w:val="hybridMultilevel"/>
    <w:tmpl w:val="6F5C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B3F26"/>
    <w:multiLevelType w:val="hybridMultilevel"/>
    <w:tmpl w:val="8EE8D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E1634"/>
    <w:multiLevelType w:val="hybridMultilevel"/>
    <w:tmpl w:val="EA52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07D55"/>
    <w:multiLevelType w:val="multilevel"/>
    <w:tmpl w:val="0D16832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5427C1"/>
    <w:multiLevelType w:val="hybridMultilevel"/>
    <w:tmpl w:val="8AD2F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72FDE"/>
    <w:multiLevelType w:val="multilevel"/>
    <w:tmpl w:val="932C7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 w15:restartNumberingAfterBreak="0">
    <w:nsid w:val="18ED7731"/>
    <w:multiLevelType w:val="hybridMultilevel"/>
    <w:tmpl w:val="0826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0570A"/>
    <w:multiLevelType w:val="hybridMultilevel"/>
    <w:tmpl w:val="EE42DA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1379FD"/>
    <w:multiLevelType w:val="hybridMultilevel"/>
    <w:tmpl w:val="679A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E1A5B"/>
    <w:multiLevelType w:val="hybridMultilevel"/>
    <w:tmpl w:val="872AD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B70EF"/>
    <w:multiLevelType w:val="hybridMultilevel"/>
    <w:tmpl w:val="8FBCB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27B3B"/>
    <w:multiLevelType w:val="hybridMultilevel"/>
    <w:tmpl w:val="906AA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031B3"/>
    <w:multiLevelType w:val="hybridMultilevel"/>
    <w:tmpl w:val="B9DA9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15429"/>
    <w:multiLevelType w:val="multilevel"/>
    <w:tmpl w:val="C4E88FE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8421F5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27B44D42"/>
    <w:multiLevelType w:val="hybridMultilevel"/>
    <w:tmpl w:val="190C41B4"/>
    <w:lvl w:ilvl="0" w:tplc="EB305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A135D"/>
    <w:multiLevelType w:val="hybridMultilevel"/>
    <w:tmpl w:val="2A4E7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F33FA"/>
    <w:multiLevelType w:val="hybridMultilevel"/>
    <w:tmpl w:val="6B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16231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39B16E47"/>
    <w:multiLevelType w:val="hybridMultilevel"/>
    <w:tmpl w:val="DB806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F238D"/>
    <w:multiLevelType w:val="hybridMultilevel"/>
    <w:tmpl w:val="14E8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055F9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4324E2"/>
    <w:multiLevelType w:val="hybridMultilevel"/>
    <w:tmpl w:val="775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977D5"/>
    <w:multiLevelType w:val="hybridMultilevel"/>
    <w:tmpl w:val="FB6A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86FEC"/>
    <w:multiLevelType w:val="multilevel"/>
    <w:tmpl w:val="F9942C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1C4014"/>
    <w:multiLevelType w:val="hybridMultilevel"/>
    <w:tmpl w:val="FCA0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06476F"/>
    <w:multiLevelType w:val="hybridMultilevel"/>
    <w:tmpl w:val="D0328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0" w15:restartNumberingAfterBreak="0">
    <w:nsid w:val="4F151B8E"/>
    <w:multiLevelType w:val="multilevel"/>
    <w:tmpl w:val="778EE48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A1183C"/>
    <w:multiLevelType w:val="hybridMultilevel"/>
    <w:tmpl w:val="C366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50045"/>
    <w:multiLevelType w:val="hybridMultilevel"/>
    <w:tmpl w:val="26BA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E56E6"/>
    <w:multiLevelType w:val="hybridMultilevel"/>
    <w:tmpl w:val="0FCEC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86796"/>
    <w:multiLevelType w:val="multilevel"/>
    <w:tmpl w:val="52A033C0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5" w15:restartNumberingAfterBreak="0">
    <w:nsid w:val="61B409CC"/>
    <w:multiLevelType w:val="hybridMultilevel"/>
    <w:tmpl w:val="7532944E"/>
    <w:lvl w:ilvl="0" w:tplc="BB5C35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6" w15:restartNumberingAfterBreak="0">
    <w:nsid w:val="625D5ACF"/>
    <w:multiLevelType w:val="hybridMultilevel"/>
    <w:tmpl w:val="EFF62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7" w15:restartNumberingAfterBreak="0">
    <w:nsid w:val="66B455B5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0A3C09"/>
    <w:multiLevelType w:val="multilevel"/>
    <w:tmpl w:val="DB6ECCCE"/>
    <w:lvl w:ilvl="0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9" w15:restartNumberingAfterBreak="0">
    <w:nsid w:val="70FA7939"/>
    <w:multiLevelType w:val="hybridMultilevel"/>
    <w:tmpl w:val="07C8F1F4"/>
    <w:lvl w:ilvl="0" w:tplc="A6D6C8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42945"/>
    <w:multiLevelType w:val="hybridMultilevel"/>
    <w:tmpl w:val="F512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B126C"/>
    <w:multiLevelType w:val="hybridMultilevel"/>
    <w:tmpl w:val="C382E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0004EC"/>
    <w:multiLevelType w:val="hybridMultilevel"/>
    <w:tmpl w:val="64A22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43" w15:restartNumberingAfterBreak="0">
    <w:nsid w:val="77717F97"/>
    <w:multiLevelType w:val="hybridMultilevel"/>
    <w:tmpl w:val="4BCC2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5672E7"/>
    <w:multiLevelType w:val="multilevel"/>
    <w:tmpl w:val="8DF690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4B7EF0"/>
    <w:multiLevelType w:val="hybridMultilevel"/>
    <w:tmpl w:val="FE8E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025C6"/>
    <w:multiLevelType w:val="hybridMultilevel"/>
    <w:tmpl w:val="B2C23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42"/>
  </w:num>
  <w:num w:numId="4">
    <w:abstractNumId w:val="21"/>
  </w:num>
  <w:num w:numId="5">
    <w:abstractNumId w:val="17"/>
  </w:num>
  <w:num w:numId="6">
    <w:abstractNumId w:val="24"/>
  </w:num>
  <w:num w:numId="7">
    <w:abstractNumId w:val="37"/>
  </w:num>
  <w:num w:numId="8">
    <w:abstractNumId w:val="35"/>
  </w:num>
  <w:num w:numId="9">
    <w:abstractNumId w:val="18"/>
  </w:num>
  <w:num w:numId="10">
    <w:abstractNumId w:val="43"/>
  </w:num>
  <w:num w:numId="11">
    <w:abstractNumId w:val="32"/>
  </w:num>
  <w:num w:numId="12">
    <w:abstractNumId w:val="1"/>
  </w:num>
  <w:num w:numId="13">
    <w:abstractNumId w:val="11"/>
  </w:num>
  <w:num w:numId="14">
    <w:abstractNumId w:val="26"/>
  </w:num>
  <w:num w:numId="15">
    <w:abstractNumId w:val="31"/>
  </w:num>
  <w:num w:numId="16">
    <w:abstractNumId w:val="9"/>
  </w:num>
  <w:num w:numId="17">
    <w:abstractNumId w:val="45"/>
  </w:num>
  <w:num w:numId="18">
    <w:abstractNumId w:val="40"/>
  </w:num>
  <w:num w:numId="19">
    <w:abstractNumId w:val="20"/>
  </w:num>
  <w:num w:numId="20">
    <w:abstractNumId w:val="23"/>
  </w:num>
  <w:num w:numId="21">
    <w:abstractNumId w:val="2"/>
  </w:num>
  <w:num w:numId="22">
    <w:abstractNumId w:val="5"/>
  </w:num>
  <w:num w:numId="23">
    <w:abstractNumId w:val="25"/>
  </w:num>
  <w:num w:numId="24">
    <w:abstractNumId w:val="28"/>
  </w:num>
  <w:num w:numId="25">
    <w:abstractNumId w:val="3"/>
  </w:num>
  <w:num w:numId="26">
    <w:abstractNumId w:val="0"/>
  </w:num>
  <w:num w:numId="27">
    <w:abstractNumId w:val="10"/>
  </w:num>
  <w:num w:numId="28">
    <w:abstractNumId w:val="41"/>
  </w:num>
  <w:num w:numId="29">
    <w:abstractNumId w:val="14"/>
  </w:num>
  <w:num w:numId="30">
    <w:abstractNumId w:val="46"/>
  </w:num>
  <w:num w:numId="31">
    <w:abstractNumId w:val="22"/>
  </w:num>
  <w:num w:numId="32">
    <w:abstractNumId w:val="19"/>
  </w:num>
  <w:num w:numId="33">
    <w:abstractNumId w:val="7"/>
  </w:num>
  <w:num w:numId="34">
    <w:abstractNumId w:val="4"/>
  </w:num>
  <w:num w:numId="35">
    <w:abstractNumId w:val="33"/>
  </w:num>
  <w:num w:numId="36">
    <w:abstractNumId w:val="13"/>
  </w:num>
  <w:num w:numId="37">
    <w:abstractNumId w:val="15"/>
  </w:num>
  <w:num w:numId="38">
    <w:abstractNumId w:val="12"/>
  </w:num>
  <w:num w:numId="39">
    <w:abstractNumId w:val="39"/>
  </w:num>
  <w:num w:numId="40">
    <w:abstractNumId w:val="8"/>
  </w:num>
  <w:num w:numId="41">
    <w:abstractNumId w:val="44"/>
  </w:num>
  <w:num w:numId="42">
    <w:abstractNumId w:val="34"/>
  </w:num>
  <w:num w:numId="43">
    <w:abstractNumId w:val="38"/>
  </w:num>
  <w:num w:numId="44">
    <w:abstractNumId w:val="27"/>
  </w:num>
  <w:num w:numId="45">
    <w:abstractNumId w:val="30"/>
  </w:num>
  <w:num w:numId="46">
    <w:abstractNumId w:val="16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AFF"/>
    <w:rsid w:val="000D2755"/>
    <w:rsid w:val="001A4B8B"/>
    <w:rsid w:val="00222AFF"/>
    <w:rsid w:val="00223054"/>
    <w:rsid w:val="002D09B2"/>
    <w:rsid w:val="003319AF"/>
    <w:rsid w:val="0035079C"/>
    <w:rsid w:val="003858EE"/>
    <w:rsid w:val="003B44F9"/>
    <w:rsid w:val="003F1774"/>
    <w:rsid w:val="004730B8"/>
    <w:rsid w:val="004B5940"/>
    <w:rsid w:val="005001F6"/>
    <w:rsid w:val="005212A6"/>
    <w:rsid w:val="00557C3C"/>
    <w:rsid w:val="006809DC"/>
    <w:rsid w:val="00692DCF"/>
    <w:rsid w:val="006A6C57"/>
    <w:rsid w:val="006B4124"/>
    <w:rsid w:val="00774F8A"/>
    <w:rsid w:val="007B64E1"/>
    <w:rsid w:val="007E518C"/>
    <w:rsid w:val="008709C2"/>
    <w:rsid w:val="0087281E"/>
    <w:rsid w:val="008B692B"/>
    <w:rsid w:val="00957A09"/>
    <w:rsid w:val="009D2364"/>
    <w:rsid w:val="009D2731"/>
    <w:rsid w:val="00A14E5A"/>
    <w:rsid w:val="00A22822"/>
    <w:rsid w:val="00A43A7E"/>
    <w:rsid w:val="00A82893"/>
    <w:rsid w:val="00A85FDF"/>
    <w:rsid w:val="00AC78D1"/>
    <w:rsid w:val="00B5053B"/>
    <w:rsid w:val="00B55A9B"/>
    <w:rsid w:val="00B75AD4"/>
    <w:rsid w:val="00BD332D"/>
    <w:rsid w:val="00BD77FD"/>
    <w:rsid w:val="00C26F7D"/>
    <w:rsid w:val="00C34567"/>
    <w:rsid w:val="00C36CE1"/>
    <w:rsid w:val="00D336D9"/>
    <w:rsid w:val="00D66EBD"/>
    <w:rsid w:val="00E12801"/>
    <w:rsid w:val="00EA29BF"/>
    <w:rsid w:val="00EB5379"/>
    <w:rsid w:val="00F35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F420"/>
  <w15:docId w15:val="{0B4E88A2-1AA0-48F8-B623-5DEBA04C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7C3C"/>
    <w:pPr>
      <w:ind w:left="720"/>
      <w:contextualSpacing/>
    </w:pPr>
  </w:style>
  <w:style w:type="paragraph" w:styleId="ab">
    <w:name w:val="No Spacing"/>
    <w:uiPriority w:val="1"/>
    <w:qFormat/>
    <w:rsid w:val="00C26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t-a0-000017">
    <w:name w:val="pt-a0-000017"/>
    <w:rsid w:val="00A14E5A"/>
  </w:style>
  <w:style w:type="character" w:customStyle="1" w:styleId="pt-a0">
    <w:name w:val="pt-a0"/>
    <w:rsid w:val="00A14E5A"/>
  </w:style>
  <w:style w:type="character" w:customStyle="1" w:styleId="apple-converted-space">
    <w:name w:val="apple-converted-space"/>
    <w:rsid w:val="00A14E5A"/>
  </w:style>
  <w:style w:type="paragraph" w:customStyle="1" w:styleId="ConsPlusNormal">
    <w:name w:val="ConsPlusNormal"/>
    <w:rsid w:val="00A14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D2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12</cp:revision>
  <cp:lastPrinted>2021-03-31T04:45:00Z</cp:lastPrinted>
  <dcterms:created xsi:type="dcterms:W3CDTF">2021-02-11T09:31:00Z</dcterms:created>
  <dcterms:modified xsi:type="dcterms:W3CDTF">2021-03-31T04:47:00Z</dcterms:modified>
</cp:coreProperties>
</file>