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1D" w:rsidRPr="001E1182" w:rsidRDefault="006D381D" w:rsidP="006D381D">
      <w:pPr>
        <w:shd w:val="clear" w:color="auto" w:fill="FFFFFF"/>
        <w:jc w:val="center"/>
        <w:rPr>
          <w:b/>
          <w:bCs/>
        </w:rPr>
      </w:pPr>
    </w:p>
    <w:p w:rsidR="006D381D" w:rsidRPr="001E1182" w:rsidRDefault="006D381D" w:rsidP="006D381D">
      <w:pPr>
        <w:shd w:val="clear" w:color="auto" w:fill="FFFFFF"/>
        <w:jc w:val="center"/>
        <w:rPr>
          <w:b/>
          <w:bCs/>
        </w:rPr>
      </w:pPr>
      <w:r w:rsidRPr="001E1182">
        <w:rPr>
          <w:b/>
          <w:bCs/>
        </w:rPr>
        <w:t xml:space="preserve">ОМСКИЙ МУНИЦИПАЛЬНЫЙ РАЙОН ОМСКОЙ ОБЛАСТИ               </w:t>
      </w:r>
      <w:r w:rsidRPr="001E1182">
        <w:rPr>
          <w:b/>
          <w:sz w:val="36"/>
          <w:szCs w:val="36"/>
        </w:rPr>
        <w:t>Администрация Чернолучинского городского поселения</w:t>
      </w:r>
    </w:p>
    <w:tbl>
      <w:tblPr>
        <w:tblW w:w="0" w:type="auto"/>
        <w:tblBorders>
          <w:top w:val="thinThickSmallGap" w:sz="24" w:space="0" w:color="auto"/>
        </w:tblBorders>
        <w:tblLook w:val="01E0"/>
      </w:tblPr>
      <w:tblGrid>
        <w:gridCol w:w="9571"/>
      </w:tblGrid>
      <w:tr w:rsidR="006D381D" w:rsidRPr="001E1182" w:rsidTr="0070013D">
        <w:trPr>
          <w:trHeight w:val="237"/>
        </w:trPr>
        <w:tc>
          <w:tcPr>
            <w:tcW w:w="9571" w:type="dxa"/>
          </w:tcPr>
          <w:p w:rsidR="006D381D" w:rsidRPr="001E1182" w:rsidRDefault="006D381D" w:rsidP="0070013D">
            <w:pPr>
              <w:jc w:val="center"/>
              <w:rPr>
                <w:b/>
                <w:spacing w:val="38"/>
                <w:sz w:val="16"/>
                <w:szCs w:val="16"/>
              </w:rPr>
            </w:pPr>
          </w:p>
        </w:tc>
      </w:tr>
    </w:tbl>
    <w:p w:rsidR="006D381D" w:rsidRPr="001E1182" w:rsidRDefault="006D381D" w:rsidP="006D381D">
      <w:pPr>
        <w:shd w:val="clear" w:color="auto" w:fill="FFFFFF"/>
        <w:jc w:val="center"/>
        <w:rPr>
          <w:b/>
          <w:spacing w:val="38"/>
          <w:sz w:val="36"/>
          <w:szCs w:val="36"/>
        </w:rPr>
      </w:pPr>
      <w:r w:rsidRPr="001E1182">
        <w:rPr>
          <w:b/>
          <w:spacing w:val="38"/>
          <w:sz w:val="36"/>
          <w:szCs w:val="36"/>
        </w:rPr>
        <w:t>ПОСТАНОВЛЕНИЕ</w:t>
      </w:r>
    </w:p>
    <w:p w:rsidR="006D381D" w:rsidRPr="001E1182" w:rsidRDefault="006D381D" w:rsidP="006D381D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D381D" w:rsidRPr="001E1182" w:rsidRDefault="00F96802" w:rsidP="006D381D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D381D" w:rsidRPr="00F96802">
        <w:rPr>
          <w:sz w:val="28"/>
          <w:szCs w:val="28"/>
        </w:rPr>
        <w:t>30.10.2013 №  81</w:t>
      </w:r>
    </w:p>
    <w:p w:rsidR="006D381D" w:rsidRPr="001E1182" w:rsidRDefault="006D381D" w:rsidP="006D381D">
      <w:pPr>
        <w:rPr>
          <w:sz w:val="28"/>
          <w:szCs w:val="28"/>
        </w:rPr>
      </w:pPr>
    </w:p>
    <w:p w:rsidR="006D381D" w:rsidRPr="001E1182" w:rsidRDefault="006D381D" w:rsidP="006D381D">
      <w:pPr>
        <w:rPr>
          <w:sz w:val="28"/>
          <w:szCs w:val="28"/>
        </w:rPr>
      </w:pPr>
    </w:p>
    <w:p w:rsidR="006D381D" w:rsidRPr="001E1182" w:rsidRDefault="006D381D" w:rsidP="006D381D">
      <w:pPr>
        <w:tabs>
          <w:tab w:val="left" w:pos="10205"/>
        </w:tabs>
        <w:ind w:right="-1"/>
        <w:jc w:val="both"/>
        <w:rPr>
          <w:sz w:val="28"/>
          <w:szCs w:val="28"/>
        </w:rPr>
      </w:pPr>
      <w:r w:rsidRPr="001E1182">
        <w:rPr>
          <w:sz w:val="28"/>
          <w:szCs w:val="28"/>
        </w:rPr>
        <w:t xml:space="preserve">Об утверждении Положения об организации деятельности </w:t>
      </w:r>
      <w:r>
        <w:rPr>
          <w:sz w:val="28"/>
          <w:szCs w:val="28"/>
        </w:rPr>
        <w:t>д</w:t>
      </w:r>
      <w:r w:rsidRPr="001E1182">
        <w:rPr>
          <w:sz w:val="28"/>
          <w:szCs w:val="28"/>
        </w:rPr>
        <w:t>обровольной пожарной охраны, порядке ее взаимодействия с другими видами пожарной охраны на территории Чернолучинского городского поселения.</w:t>
      </w:r>
    </w:p>
    <w:p w:rsidR="006D381D" w:rsidRPr="001E1182" w:rsidRDefault="006D381D" w:rsidP="006D381D">
      <w:pPr>
        <w:ind w:right="4394"/>
      </w:pPr>
    </w:p>
    <w:p w:rsidR="006D381D" w:rsidRPr="001E1182" w:rsidRDefault="006D381D" w:rsidP="006D381D">
      <w:pPr>
        <w:ind w:right="4394"/>
      </w:pPr>
    </w:p>
    <w:p w:rsidR="006D381D" w:rsidRPr="001E1182" w:rsidRDefault="006D381D" w:rsidP="006D381D">
      <w:pPr>
        <w:jc w:val="both"/>
        <w:rPr>
          <w:sz w:val="28"/>
          <w:szCs w:val="28"/>
        </w:rPr>
      </w:pPr>
    </w:p>
    <w:p w:rsidR="006D381D" w:rsidRPr="001E1182" w:rsidRDefault="006D381D" w:rsidP="006D381D">
      <w:pPr>
        <w:ind w:firstLine="708"/>
        <w:jc w:val="both"/>
        <w:rPr>
          <w:sz w:val="28"/>
          <w:szCs w:val="28"/>
        </w:rPr>
      </w:pPr>
      <w:r w:rsidRPr="001E1182">
        <w:rPr>
          <w:sz w:val="28"/>
          <w:szCs w:val="28"/>
        </w:rPr>
        <w:t xml:space="preserve">В целях улучшения положения с обеспечением пожарной безопасности на территории Чернолучинского городского поселения, в соответствии с </w:t>
      </w:r>
      <w:hyperlink r:id="rId4" w:history="1">
        <w:r w:rsidRPr="001E1182">
          <w:rPr>
            <w:rStyle w:val="a8"/>
            <w:color w:val="auto"/>
            <w:sz w:val="28"/>
            <w:szCs w:val="28"/>
          </w:rPr>
          <w:t>Федеральным законом</w:t>
        </w:r>
      </w:hyperlink>
      <w:r w:rsidRPr="001E1182">
        <w:rPr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1E1182">
          <w:rPr>
            <w:sz w:val="28"/>
            <w:szCs w:val="28"/>
          </w:rPr>
          <w:t>1994 г</w:t>
        </w:r>
      </w:smartTag>
      <w:r w:rsidRPr="001E1182">
        <w:rPr>
          <w:sz w:val="28"/>
          <w:szCs w:val="28"/>
        </w:rPr>
        <w:t xml:space="preserve">. № 69-ФЗ «О пожарной безопасности», </w:t>
      </w:r>
      <w:hyperlink r:id="rId5" w:history="1">
        <w:r w:rsidRPr="001E1182">
          <w:rPr>
            <w:rStyle w:val="a8"/>
            <w:color w:val="auto"/>
            <w:sz w:val="28"/>
            <w:szCs w:val="28"/>
          </w:rPr>
          <w:t>Федеральным законом</w:t>
        </w:r>
      </w:hyperlink>
      <w:r w:rsidRPr="001E1182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Уставом Чернолучинского городского поселения, </w:t>
      </w:r>
    </w:p>
    <w:p w:rsidR="006D381D" w:rsidRPr="001E1182" w:rsidRDefault="006D381D" w:rsidP="006D381D">
      <w:pPr>
        <w:ind w:firstLine="708"/>
        <w:jc w:val="both"/>
        <w:rPr>
          <w:sz w:val="28"/>
          <w:szCs w:val="28"/>
        </w:rPr>
      </w:pPr>
    </w:p>
    <w:p w:rsidR="006D381D" w:rsidRPr="001E1182" w:rsidRDefault="006D381D" w:rsidP="006D381D">
      <w:pPr>
        <w:jc w:val="both"/>
        <w:rPr>
          <w:sz w:val="28"/>
          <w:szCs w:val="28"/>
        </w:rPr>
      </w:pPr>
      <w:r w:rsidRPr="001E1182">
        <w:rPr>
          <w:sz w:val="28"/>
          <w:szCs w:val="28"/>
        </w:rPr>
        <w:t>ПОСТАНОВЛЯЮ:</w:t>
      </w:r>
    </w:p>
    <w:p w:rsidR="006D381D" w:rsidRPr="001E1182" w:rsidRDefault="006D381D" w:rsidP="006D381D">
      <w:pPr>
        <w:ind w:firstLine="708"/>
        <w:jc w:val="both"/>
        <w:rPr>
          <w:sz w:val="28"/>
          <w:szCs w:val="28"/>
        </w:rPr>
      </w:pPr>
      <w:r w:rsidRPr="001E1182">
        <w:rPr>
          <w:sz w:val="28"/>
          <w:szCs w:val="28"/>
        </w:rPr>
        <w:t xml:space="preserve">1. Утвердить Положение о создании и организации деятельности добровольной пожарной охраны, порядке ее взаимодействия с другими видами пожарной охраны в Чернолучинском городском поселении </w:t>
      </w:r>
      <w:r w:rsidRPr="009C632F">
        <w:rPr>
          <w:sz w:val="28"/>
          <w:szCs w:val="28"/>
        </w:rPr>
        <w:t>(</w:t>
      </w:r>
      <w:hyperlink w:anchor="sub_1000" w:history="1">
        <w:r w:rsidRPr="009C632F">
          <w:rPr>
            <w:rStyle w:val="a8"/>
            <w:color w:val="auto"/>
            <w:sz w:val="28"/>
            <w:szCs w:val="28"/>
          </w:rPr>
          <w:t>Приложение № 1</w:t>
        </w:r>
      </w:hyperlink>
      <w:r w:rsidRPr="009C632F">
        <w:rPr>
          <w:sz w:val="28"/>
          <w:szCs w:val="28"/>
        </w:rPr>
        <w:t>).</w:t>
      </w:r>
    </w:p>
    <w:p w:rsidR="006D381D" w:rsidRPr="001E1182" w:rsidRDefault="006D381D" w:rsidP="006D381D">
      <w:pPr>
        <w:ind w:firstLine="708"/>
        <w:jc w:val="both"/>
        <w:rPr>
          <w:sz w:val="28"/>
          <w:szCs w:val="28"/>
        </w:rPr>
      </w:pPr>
      <w:r w:rsidRPr="001E1182">
        <w:rPr>
          <w:sz w:val="28"/>
          <w:szCs w:val="28"/>
        </w:rPr>
        <w:t xml:space="preserve">2. Опубликовать настоящее постановление в газете «Омский муниципальный вестник» и разместить на официальном сайте </w:t>
      </w:r>
      <w:r>
        <w:rPr>
          <w:sz w:val="28"/>
          <w:szCs w:val="28"/>
        </w:rPr>
        <w:t xml:space="preserve">Чернолучинского </w:t>
      </w:r>
      <w:r w:rsidRPr="001E1182">
        <w:rPr>
          <w:sz w:val="28"/>
          <w:szCs w:val="28"/>
        </w:rPr>
        <w:t>городского поселения в сети «Интернет»</w:t>
      </w:r>
      <w:r>
        <w:rPr>
          <w:sz w:val="28"/>
          <w:szCs w:val="28"/>
        </w:rPr>
        <w:t>.</w:t>
      </w:r>
    </w:p>
    <w:p w:rsidR="006D381D" w:rsidRPr="001E1182" w:rsidRDefault="006D381D" w:rsidP="006D381D">
      <w:pPr>
        <w:ind w:firstLine="708"/>
        <w:jc w:val="both"/>
        <w:rPr>
          <w:sz w:val="28"/>
          <w:szCs w:val="28"/>
        </w:rPr>
      </w:pPr>
      <w:r w:rsidRPr="001E1182">
        <w:rPr>
          <w:sz w:val="28"/>
          <w:szCs w:val="28"/>
        </w:rPr>
        <w:t xml:space="preserve">3. </w:t>
      </w:r>
      <w:proofErr w:type="gramStart"/>
      <w:r w:rsidRPr="001E1182">
        <w:rPr>
          <w:sz w:val="28"/>
          <w:szCs w:val="28"/>
        </w:rPr>
        <w:t>Контроль за</w:t>
      </w:r>
      <w:proofErr w:type="gramEnd"/>
      <w:r w:rsidRPr="001E118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D381D" w:rsidRPr="001E1182" w:rsidRDefault="006D381D" w:rsidP="006D381D">
      <w:pPr>
        <w:jc w:val="both"/>
        <w:rPr>
          <w:sz w:val="28"/>
          <w:szCs w:val="28"/>
        </w:rPr>
      </w:pPr>
    </w:p>
    <w:p w:rsidR="006D381D" w:rsidRPr="001E1182" w:rsidRDefault="006D381D" w:rsidP="006D381D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2859405</wp:posOffset>
            </wp:positionH>
            <wp:positionV relativeFrom="paragraph">
              <wp:posOffset>76200</wp:posOffset>
            </wp:positionV>
            <wp:extent cx="1744345" cy="1438275"/>
            <wp:effectExtent l="19050" t="0" r="8255" b="0"/>
            <wp:wrapTight wrapText="bothSides">
              <wp:wrapPolygon edited="0">
                <wp:start x="-236" y="0"/>
                <wp:lineTo x="-236" y="21457"/>
                <wp:lineTo x="21702" y="21457"/>
                <wp:lineTo x="21702" y="0"/>
                <wp:lineTo x="-236" y="0"/>
              </wp:wrapPolygon>
            </wp:wrapTight>
            <wp:docPr id="2" name="Рисунок 2" descr="подпис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1182">
        <w:rPr>
          <w:sz w:val="28"/>
          <w:szCs w:val="28"/>
        </w:rPr>
        <w:tab/>
      </w:r>
      <w:r w:rsidRPr="001E1182">
        <w:rPr>
          <w:sz w:val="28"/>
          <w:szCs w:val="28"/>
        </w:rPr>
        <w:tab/>
      </w:r>
      <w:r w:rsidRPr="001E1182">
        <w:rPr>
          <w:sz w:val="28"/>
          <w:szCs w:val="28"/>
        </w:rPr>
        <w:tab/>
      </w:r>
      <w:r w:rsidRPr="001E1182">
        <w:rPr>
          <w:sz w:val="28"/>
          <w:szCs w:val="28"/>
        </w:rPr>
        <w:tab/>
      </w:r>
    </w:p>
    <w:p w:rsidR="006D381D" w:rsidRPr="001E1182" w:rsidRDefault="006D381D" w:rsidP="006D381D">
      <w:pPr>
        <w:rPr>
          <w:sz w:val="28"/>
          <w:szCs w:val="28"/>
        </w:rPr>
      </w:pPr>
    </w:p>
    <w:p w:rsidR="006D381D" w:rsidRPr="001E1182" w:rsidRDefault="006D381D" w:rsidP="006D381D">
      <w:pPr>
        <w:rPr>
          <w:sz w:val="28"/>
          <w:szCs w:val="28"/>
        </w:rPr>
      </w:pPr>
    </w:p>
    <w:p w:rsidR="006D381D" w:rsidRDefault="006D381D" w:rsidP="006D381D">
      <w:pPr>
        <w:rPr>
          <w:sz w:val="28"/>
          <w:szCs w:val="28"/>
        </w:rPr>
      </w:pPr>
      <w:r w:rsidRPr="001E1182">
        <w:rPr>
          <w:sz w:val="28"/>
          <w:szCs w:val="28"/>
        </w:rPr>
        <w:t xml:space="preserve">  Глава городского поселения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</w:t>
      </w:r>
      <w:r w:rsidRPr="001E1182">
        <w:rPr>
          <w:sz w:val="28"/>
          <w:szCs w:val="28"/>
        </w:rPr>
        <w:t>Н.В. Юркив</w:t>
      </w:r>
    </w:p>
    <w:p w:rsidR="006D381D" w:rsidRDefault="006D381D" w:rsidP="006D381D">
      <w:pPr>
        <w:rPr>
          <w:sz w:val="28"/>
          <w:szCs w:val="28"/>
        </w:rPr>
      </w:pPr>
    </w:p>
    <w:p w:rsidR="006D381D" w:rsidRDefault="006D381D" w:rsidP="006D381D">
      <w:pPr>
        <w:rPr>
          <w:sz w:val="28"/>
          <w:szCs w:val="28"/>
        </w:rPr>
      </w:pPr>
    </w:p>
    <w:p w:rsidR="006D381D" w:rsidRDefault="006D381D" w:rsidP="006D381D">
      <w:pPr>
        <w:rPr>
          <w:sz w:val="28"/>
          <w:szCs w:val="28"/>
        </w:rPr>
      </w:pPr>
    </w:p>
    <w:p w:rsidR="006D381D" w:rsidRDefault="006D381D" w:rsidP="006D381D">
      <w:pPr>
        <w:rPr>
          <w:sz w:val="28"/>
          <w:szCs w:val="28"/>
        </w:rPr>
      </w:pPr>
    </w:p>
    <w:p w:rsidR="006D381D" w:rsidRDefault="006D381D" w:rsidP="006D381D">
      <w:pPr>
        <w:rPr>
          <w:sz w:val="28"/>
          <w:szCs w:val="28"/>
        </w:rPr>
      </w:pPr>
    </w:p>
    <w:p w:rsidR="006D381D" w:rsidRDefault="006D381D" w:rsidP="006D381D">
      <w:pPr>
        <w:rPr>
          <w:sz w:val="28"/>
          <w:szCs w:val="28"/>
        </w:rPr>
      </w:pPr>
    </w:p>
    <w:p w:rsidR="006D381D" w:rsidRDefault="006D381D" w:rsidP="006D381D">
      <w:pPr>
        <w:rPr>
          <w:sz w:val="28"/>
          <w:szCs w:val="28"/>
        </w:rPr>
      </w:pPr>
    </w:p>
    <w:p w:rsidR="006D381D" w:rsidRPr="001E1182" w:rsidRDefault="006D381D" w:rsidP="006D381D">
      <w:pPr>
        <w:rPr>
          <w:sz w:val="28"/>
          <w:szCs w:val="28"/>
        </w:rPr>
      </w:pPr>
    </w:p>
    <w:p w:rsidR="006D381D" w:rsidRDefault="006D381D" w:rsidP="00F668B5">
      <w:pPr>
        <w:keepNext/>
        <w:keepLines/>
        <w:widowControl/>
        <w:ind w:firstLine="709"/>
        <w:jc w:val="right"/>
        <w:rPr>
          <w:color w:val="auto"/>
        </w:rPr>
      </w:pPr>
    </w:p>
    <w:p w:rsidR="00F668B5" w:rsidRPr="00BD3190" w:rsidRDefault="00F668B5" w:rsidP="00F668B5">
      <w:pPr>
        <w:keepNext/>
        <w:keepLines/>
        <w:widowControl/>
        <w:ind w:firstLine="709"/>
        <w:jc w:val="right"/>
        <w:rPr>
          <w:color w:val="auto"/>
        </w:rPr>
      </w:pPr>
      <w:r w:rsidRPr="00BD3190">
        <w:rPr>
          <w:color w:val="auto"/>
        </w:rPr>
        <w:t>Приложение № 1</w:t>
      </w:r>
    </w:p>
    <w:p w:rsidR="00F668B5" w:rsidRPr="00BD3190" w:rsidRDefault="00F668B5" w:rsidP="00F668B5">
      <w:pPr>
        <w:keepNext/>
        <w:keepLines/>
        <w:widowControl/>
        <w:ind w:firstLine="709"/>
        <w:jc w:val="right"/>
        <w:rPr>
          <w:color w:val="auto"/>
        </w:rPr>
      </w:pPr>
      <w:r w:rsidRPr="00BD3190">
        <w:rPr>
          <w:color w:val="auto"/>
        </w:rPr>
        <w:t xml:space="preserve">к постановлению администрации </w:t>
      </w:r>
    </w:p>
    <w:p w:rsidR="00F668B5" w:rsidRPr="00BD3190" w:rsidRDefault="00F668B5" w:rsidP="00F668B5">
      <w:pPr>
        <w:keepNext/>
        <w:keepLines/>
        <w:widowControl/>
        <w:ind w:firstLine="709"/>
        <w:jc w:val="right"/>
        <w:rPr>
          <w:color w:val="auto"/>
        </w:rPr>
      </w:pPr>
      <w:r w:rsidRPr="00BD3190">
        <w:rPr>
          <w:color w:val="auto"/>
        </w:rPr>
        <w:t xml:space="preserve">Чернолучинского городского поселения  </w:t>
      </w:r>
    </w:p>
    <w:p w:rsidR="00F668B5" w:rsidRPr="00BD3190" w:rsidRDefault="00F668B5" w:rsidP="00F668B5">
      <w:pPr>
        <w:keepNext/>
        <w:keepLines/>
        <w:widowControl/>
        <w:ind w:firstLine="709"/>
        <w:jc w:val="right"/>
        <w:rPr>
          <w:color w:val="auto"/>
        </w:rPr>
      </w:pPr>
      <w:r w:rsidRPr="00BD3190">
        <w:rPr>
          <w:color w:val="auto"/>
        </w:rPr>
        <w:t>от 30.10.2013г. № 81</w:t>
      </w:r>
    </w:p>
    <w:p w:rsidR="00F668B5" w:rsidRPr="00BD3190" w:rsidRDefault="00F668B5" w:rsidP="00F668B5">
      <w:pPr>
        <w:jc w:val="both"/>
        <w:rPr>
          <w:color w:val="auto"/>
        </w:rPr>
      </w:pPr>
    </w:p>
    <w:p w:rsidR="00F668B5" w:rsidRPr="00BD3190" w:rsidRDefault="00F668B5" w:rsidP="00F668B5">
      <w:pPr>
        <w:jc w:val="center"/>
        <w:rPr>
          <w:color w:val="auto"/>
          <w:sz w:val="28"/>
          <w:szCs w:val="28"/>
        </w:rPr>
      </w:pPr>
      <w:r w:rsidRPr="00BD3190">
        <w:rPr>
          <w:color w:val="auto"/>
          <w:sz w:val="28"/>
          <w:szCs w:val="28"/>
        </w:rPr>
        <w:t>Положение</w:t>
      </w:r>
    </w:p>
    <w:p w:rsidR="00F668B5" w:rsidRPr="00BD3190" w:rsidRDefault="00F668B5" w:rsidP="00F668B5">
      <w:pPr>
        <w:jc w:val="center"/>
        <w:rPr>
          <w:color w:val="auto"/>
          <w:sz w:val="28"/>
          <w:szCs w:val="28"/>
        </w:rPr>
      </w:pPr>
      <w:r w:rsidRPr="00BD3190">
        <w:rPr>
          <w:color w:val="auto"/>
          <w:sz w:val="28"/>
          <w:szCs w:val="28"/>
        </w:rPr>
        <w:t>об организации деятельности добровольной пожарной охраны, порядке ее взаимодействия с другими видами пожарной охраны на территории Чернолучинского городского поселения</w:t>
      </w:r>
    </w:p>
    <w:p w:rsidR="00F668B5" w:rsidRPr="00BD3190" w:rsidRDefault="00F668B5" w:rsidP="00F668B5">
      <w:pPr>
        <w:pStyle w:val="14"/>
        <w:rPr>
          <w:color w:val="auto"/>
        </w:rPr>
      </w:pPr>
    </w:p>
    <w:p w:rsidR="00F668B5" w:rsidRPr="00BD3190" w:rsidRDefault="00F668B5" w:rsidP="00F668B5">
      <w:pPr>
        <w:pStyle w:val="14"/>
        <w:jc w:val="center"/>
        <w:rPr>
          <w:color w:val="auto"/>
        </w:rPr>
      </w:pPr>
      <w:r w:rsidRPr="00BD3190">
        <w:rPr>
          <w:color w:val="auto"/>
        </w:rPr>
        <w:t>Общие положения</w:t>
      </w:r>
    </w:p>
    <w:p w:rsidR="00F668B5" w:rsidRPr="00BD3190" w:rsidRDefault="00F668B5" w:rsidP="00F668B5">
      <w:pPr>
        <w:pStyle w:val="14"/>
        <w:rPr>
          <w:color w:val="auto"/>
        </w:rPr>
      </w:pP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 xml:space="preserve">1. </w:t>
      </w:r>
      <w:r w:rsidRPr="00BD3190">
        <w:rPr>
          <w:rStyle w:val="a5"/>
          <w:b w:val="0"/>
          <w:color w:val="auto"/>
        </w:rPr>
        <w:t>Добровольная пожарная охрана</w:t>
      </w:r>
      <w:r w:rsidRPr="00BD3190">
        <w:rPr>
          <w:color w:val="auto"/>
        </w:rPr>
        <w:t xml:space="preserve"> (далее - ДПО) - совокупность созданных в установленном порядке органов управления, подразделений и - организаций, предназначенных для организации профилактики пожаров, их тушения и проведения возложенных на них аварийно-спасательных работ.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2. Организационно-правовой формой ДПО явл</w:t>
      </w:r>
      <w:r>
        <w:rPr>
          <w:color w:val="auto"/>
        </w:rPr>
        <w:t xml:space="preserve">яется муниципальное учреждение </w:t>
      </w:r>
      <w:r w:rsidRPr="00BD3190">
        <w:rPr>
          <w:color w:val="auto"/>
        </w:rPr>
        <w:t xml:space="preserve">Чернолучинского городского поселения. Учредителем является администрация Чернолучинского городского поселения. 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 xml:space="preserve">3. В своей деятельности ДПО руководствуется </w:t>
      </w:r>
      <w:r w:rsidRPr="00BD3190">
        <w:rPr>
          <w:rStyle w:val="a4"/>
          <w:b w:val="0"/>
          <w:color w:val="auto"/>
        </w:rPr>
        <w:t>Конституцией</w:t>
      </w:r>
      <w:r w:rsidRPr="00BD3190">
        <w:rPr>
          <w:color w:val="auto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субъекта Российской Федерации и муниципальными правовыми актами органов местного самоуправления.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4. ДПО осуществляет свою деятельность под руководством администрации Чернолучинского городского поселения через органы, специально уполномоченные решать задачи обеспечения пожарной безопасности.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ДПО может привлекаться на тушение пожаров и проведение аварийно-спасательных работ: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в соответствии с планом привлечения сил и средств на тушение пожаров и проведения аварийно-спасательных работ в муниципальном образовании;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за границы территории района выезда в соответствии с планами взаимодействия с соответствующими административными образованиями, а также по решению на то уполномоченных лиц органов местного самоуправления.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5. ДПО принимает участие в разработке муниципальных правовых актов, регламентирующих вопросы пожарной безопасности и в исполнении органами местного самоуправления муниципального образования полномочий в области пожарной безопасности.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6. ДПО в установленном порядке взаимодействует с организациями МЧС России и другими организациями при выполнении стоящих перед подразделением задач.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7. Для осуществления возложенных на ДПО задач и функций за ней закрепляются объекты, а также пожарное оборудование и снаряжение, предназначенное для обеспечения тушения пожаров на праве оперативного управления.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lastRenderedPageBreak/>
        <w:t>8. Финансовое обеспечение ДПО осуществляется в установленном порядке за счет средств бюджета Чернолучинского городского поселения, получаемых от осуществления разрешенной предпринимательской и иной приносящей доход деятельности.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9. ДПО вправе осуществлять предпринимательскую и иную приносящую доход деятельность, разрешенную для пожарной и аварийно-спасательных служб законодательством Российской Федерации.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10. Материально-техническое обеспечение ДПО осуществляется за счет материально-технических ресурсов Чернолучинского городского поселения, организаций и иных источников, разрешенных законодательством Российской Федерации.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 xml:space="preserve">11. </w:t>
      </w:r>
      <w:proofErr w:type="gramStart"/>
      <w:r w:rsidRPr="00BD3190">
        <w:rPr>
          <w:color w:val="auto"/>
        </w:rPr>
        <w:t>Контроль за</w:t>
      </w:r>
      <w:proofErr w:type="gramEnd"/>
      <w:r w:rsidRPr="00BD3190">
        <w:rPr>
          <w:color w:val="auto"/>
        </w:rPr>
        <w:t xml:space="preserve"> деятельностью ДПО, использованием по назначению и сохранностью имущества, находящегося в оперативном управлении ДПО, полученных им финансовых и материальных средств осуществляется в установленном порядке администрацией муниципального образования Чернолучинского городского поселения, в пределах их компетенции.</w:t>
      </w:r>
    </w:p>
    <w:p w:rsidR="00F668B5" w:rsidRPr="00BD3190" w:rsidRDefault="00F668B5" w:rsidP="00F668B5">
      <w:pPr>
        <w:pStyle w:val="14"/>
        <w:rPr>
          <w:color w:val="auto"/>
        </w:rPr>
      </w:pPr>
    </w:p>
    <w:p w:rsidR="00F668B5" w:rsidRPr="00BD3190" w:rsidRDefault="00F668B5" w:rsidP="00F668B5">
      <w:pPr>
        <w:pStyle w:val="14"/>
        <w:jc w:val="center"/>
        <w:rPr>
          <w:color w:val="auto"/>
        </w:rPr>
      </w:pPr>
      <w:r w:rsidRPr="00BD3190">
        <w:rPr>
          <w:color w:val="auto"/>
        </w:rPr>
        <w:t>Основные задачи ДПО</w:t>
      </w:r>
    </w:p>
    <w:p w:rsidR="00F668B5" w:rsidRPr="00BD3190" w:rsidRDefault="00F668B5" w:rsidP="00F668B5">
      <w:pPr>
        <w:pStyle w:val="14"/>
        <w:rPr>
          <w:color w:val="auto"/>
        </w:rPr>
      </w:pP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12. Основными задачами ДПО являются: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поддержание сил и сре</w:t>
      </w:r>
      <w:proofErr w:type="gramStart"/>
      <w:r w:rsidRPr="00BD3190">
        <w:rPr>
          <w:color w:val="auto"/>
        </w:rPr>
        <w:t>дств в п</w:t>
      </w:r>
      <w:proofErr w:type="gramEnd"/>
      <w:r w:rsidRPr="00BD3190">
        <w:rPr>
          <w:color w:val="auto"/>
        </w:rPr>
        <w:t>остоянной готовности к выполнению возложенных на нее задач;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разработка документов по вопросам организации тушения пожаров и проведения аварийно-спасательных работ, в соответствии с полномочиями на территориях районов выезда;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организация и осуществление профилактики пожаров;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спасение людей и имущества при пожарах;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организация и осуществление тушения пожаров и проведения аварийно-спасательных работ в чрезвычайных ситуациях природного и техногенного характера, на территориях районов выезда в соответствии с полномочиями;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создание и совершенствование материально-технической базы, осуществление профессиональной подготовки личного состава, осуществление мероприятий по реабилитации, социальной и правовой защите работников ДПО и членов их семей.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К действиям по предупреждению, ликвидации социально-политических межнациональных конфликтов и массовых беспорядков ДПО не привлекается.</w:t>
      </w:r>
    </w:p>
    <w:p w:rsidR="00F668B5" w:rsidRPr="00BD3190" w:rsidRDefault="00F668B5" w:rsidP="00F668B5">
      <w:pPr>
        <w:pStyle w:val="14"/>
        <w:rPr>
          <w:color w:val="auto"/>
        </w:rPr>
      </w:pPr>
    </w:p>
    <w:p w:rsidR="00F668B5" w:rsidRPr="00BD3190" w:rsidRDefault="00F668B5" w:rsidP="00F668B5">
      <w:pPr>
        <w:pStyle w:val="14"/>
        <w:rPr>
          <w:color w:val="auto"/>
        </w:rPr>
      </w:pPr>
      <w:r w:rsidRPr="00BD3190">
        <w:rPr>
          <w:color w:val="auto"/>
        </w:rPr>
        <w:t>Основные функции ДПО</w:t>
      </w:r>
    </w:p>
    <w:p w:rsidR="00F668B5" w:rsidRPr="00BD3190" w:rsidRDefault="00F668B5" w:rsidP="00F668B5">
      <w:pPr>
        <w:pStyle w:val="14"/>
        <w:rPr>
          <w:color w:val="auto"/>
        </w:rPr>
      </w:pP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 xml:space="preserve">13. В систему ДПО входят: 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органы управления;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подразделения и организации, предназначенные для организации профилактики пожаров, их тушения и проведения возложенных на них аварийно-спасательных работ.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14. ДПО в соответствии с возложенными на нее задачами: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принимает участие в установленном порядке в тушении пожаров и проведении аварийно-спасательных работ на территории района выезда;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lastRenderedPageBreak/>
        <w:t>- привлекается к тушению лесных и торфяных пожаров и проведению поисково-спасательных и аварийно-спасательных работ;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выполняет специальные инженерно-технические работы при тушении пожаров и ликвидации чрезвычайных ситуаций;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оказывает на пожарах и проведении поисково-спасательных и аварийно-спасательных работ первую доврачебную помощь пострадавшим;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разрабатывает документы по вопросам организации профилактики и тушения пожаров и проведения аварийно-спасательных работ в пределах компетенции;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участвует в разработке и корректировке документов предварительного планирования действий по тушению пожаров и проведению аварийно-спасательных работ в населенных пунктах и потенциально опасных и особо важных предприятиях, расположенных в районе выезда;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организует специальное первоначальное обучение, профессиональную специальную и физическую подготовку личного состава;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готовит и обеспечивает проведение аттестации личного состава в установленном порядке;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проводит в установленном порядке пожарно-тактические учения (занятия), изучение и исследование характерных пожаров, аварийно-спасательных работ;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проводит работу по внедрению эффективных приемов и способов тушения пожаров, ведению аварийно-спасательных работ;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участвует в разработке мероприятий по подготовке населения к действиям в условиях чрезвычайных ситуаций;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проводит противопожарную пропаганду и обучение населения мерам пожарной безопасности, действиям в случае пожара и других чрезвычайных ситуаций;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участвует в подготовке пожарных, спасателей и добровольных пожарных обществ;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организует и осуществляет взаимодействие с подразделениями всех видов пожарной охраны;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 xml:space="preserve">- участвует в организации </w:t>
      </w:r>
      <w:proofErr w:type="gramStart"/>
      <w:r w:rsidRPr="00BD3190">
        <w:rPr>
          <w:color w:val="auto"/>
        </w:rPr>
        <w:t>системы обучения работников организаций различных форм</w:t>
      </w:r>
      <w:proofErr w:type="gramEnd"/>
      <w:r w:rsidRPr="00BD3190">
        <w:rPr>
          <w:color w:val="auto"/>
        </w:rPr>
        <w:t xml:space="preserve"> собственности, расположенных на территории муниципального образования мерам пожарной безопасности;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оказывает помощь Государственному пожарному надзору в профилактике пожаров;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участвует в разработке, издании и распространении наглядно-изобразительной продукции, тематической литературы, документальных и учебных фильмов, направленных на предупреждение пожаров, гибели и травмирования людей при них;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осуществляет взаимодействие со средствами массовой информации в сфере информирования населения о состоянии пожарной безопасности, чрезвычайных ситуациях в муниципальном образовании и их последствиях;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осуществляет взаимодействие с органами социальной защиты по вопросам соблюдения мер пожарной безопасности соответствующим контингентом, требующим внимания органов социальной защиты муниципального образования;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lastRenderedPageBreak/>
        <w:t>- осуществляет взаимодействие с правоохранительными органами муниципального образования в области обеспечения пожарной безопасности и ликвидации чрезвычайных ситуаций;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анализирует работу по противопожарной пропаганде и обучению населения, проводимой органами местного самоуправления, собственниками (руководителями) предприятий и разрабатывает предложения по улучшению ее эффективности;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осуществляет учет мероприятий, проводимых по вопросам противопожарной пропаганды и обучения населения;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ведет учет средств массовой информации муниципального образования; ведет учет организаций, осуществляющих обучение населения муниципального образования мерам пожарной безопасности;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организует работу юных пожарных, участвует в подготовке команд к участию в соревнованиях, тематических мероприятиях, слетах и т.д.;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осуществляет взаимодействие с отделом образования по вопросу обучения детей мерам пожарной безопасности, оказывает методическую и практическую помощь работникам образовательных учреждений в организации преподавания предмета «Основы безопасности жизнедеятельности»;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осуществляет противопожарное обеспечение спасательных и других аварийно-восстановительных работ;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привлекает, в случае необходимости, добровольных пожарных и спасателей общественных спасательных формирований, имеющих соответствующую подготовку, подтвержденную в аттестационном порядке, а также граждан с их согласия к участию в тушении пожаров и проведению аварийно-спасательных работ;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информирует органы местного самоуправления, территориальные органы Государственной противопожарной службы (далее - ГПС), руководителей организаций о фактах нарушений мер пожарной безопасности, которые могут привести к пожарам, авариям и катастрофам техногенного характера, а также при проведении оздоровительных, культурных, спортивных и других массовых мероприятий;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анализирует состояние травматизма и заболеваемости среди личного состава, разрабатывает профилактические мероприятия по улучшению охраны труда и техники безопасности;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 xml:space="preserve">- участвует в соревнованиях по </w:t>
      </w:r>
      <w:proofErr w:type="gramStart"/>
      <w:r w:rsidRPr="00BD3190">
        <w:rPr>
          <w:color w:val="auto"/>
        </w:rPr>
        <w:t>пожарно-спасательному</w:t>
      </w:r>
      <w:proofErr w:type="gramEnd"/>
      <w:r w:rsidRPr="00BD3190">
        <w:rPr>
          <w:color w:val="auto"/>
        </w:rPr>
        <w:t xml:space="preserve"> и другим видам спорта;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анализирует и прогнозирует состояние пожарной безопасности на территории муниципального образования, готовит в установленном порядке предложения по ее совершенствованию;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 xml:space="preserve">- осуществляет планирование и </w:t>
      </w:r>
      <w:proofErr w:type="gramStart"/>
      <w:r w:rsidRPr="00BD3190">
        <w:rPr>
          <w:color w:val="auto"/>
        </w:rPr>
        <w:t>контроль за</w:t>
      </w:r>
      <w:proofErr w:type="gramEnd"/>
      <w:r w:rsidRPr="00BD3190">
        <w:rPr>
          <w:color w:val="auto"/>
        </w:rPr>
        <w:t xml:space="preserve"> реализацией плановых мероприятий, требований нормативных актов в области обеспечения пожарной безопасности;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ведет учет пожаров и последствий от них на территории муниципального образования;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определяет потребности в приобретении пожарной, аварийно-спасательной специальной и другой техники, оборудования и снаряжения, сре</w:t>
      </w:r>
      <w:proofErr w:type="gramStart"/>
      <w:r w:rsidRPr="00BD3190">
        <w:rPr>
          <w:color w:val="auto"/>
        </w:rPr>
        <w:t>дств св</w:t>
      </w:r>
      <w:proofErr w:type="gramEnd"/>
      <w:r w:rsidRPr="00BD3190">
        <w:rPr>
          <w:color w:val="auto"/>
        </w:rPr>
        <w:t xml:space="preserve">язи в соответствии с нормами, утвержденными МЧС России для </w:t>
      </w:r>
      <w:r w:rsidRPr="00BD3190">
        <w:rPr>
          <w:color w:val="auto"/>
        </w:rPr>
        <w:lastRenderedPageBreak/>
        <w:t>подразделений ГПС, а также установленными законодательством Российской Федерации;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обеспечивает поддержание в постоянной готовности к тушению пожаров и проведению аварийно-спасательных работ пожарной и аварийно-спасательной техники, пожарно-технического вооружения, оборудования и сре</w:t>
      </w:r>
      <w:proofErr w:type="gramStart"/>
      <w:r w:rsidRPr="00BD3190">
        <w:rPr>
          <w:color w:val="auto"/>
        </w:rPr>
        <w:t>дств св</w:t>
      </w:r>
      <w:proofErr w:type="gramEnd"/>
      <w:r w:rsidRPr="00BD3190">
        <w:rPr>
          <w:color w:val="auto"/>
        </w:rPr>
        <w:t>язи;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организует эксплуатацию зданий, сооружений, пожарной, аварийно-спасательной, специальной и другой техники, оборудования, снаряжения, сре</w:t>
      </w:r>
      <w:proofErr w:type="gramStart"/>
      <w:r w:rsidRPr="00BD3190">
        <w:rPr>
          <w:color w:val="auto"/>
        </w:rPr>
        <w:t>дств св</w:t>
      </w:r>
      <w:proofErr w:type="gramEnd"/>
      <w:r w:rsidRPr="00BD3190">
        <w:rPr>
          <w:color w:val="auto"/>
        </w:rPr>
        <w:t>язи закрепленного на праве оперативного управления;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 xml:space="preserve">- организует и проводит мероприятия совместно с Государственной инспекцией </w:t>
      </w:r>
      <w:proofErr w:type="gramStart"/>
      <w:r w:rsidRPr="00BD3190">
        <w:rPr>
          <w:color w:val="auto"/>
        </w:rPr>
        <w:t>безопасности дорожного движения Министерства внутренних дел Российской Федерации</w:t>
      </w:r>
      <w:proofErr w:type="gramEnd"/>
      <w:r w:rsidRPr="00BD3190">
        <w:rPr>
          <w:color w:val="auto"/>
        </w:rPr>
        <w:t xml:space="preserve"> по предупреждению дорожно-транспортных происшествий;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ведет учет лимитной и штатной численности личного состава, анализ и подготовку предложений по совершенствованию структуры и рациональному использованию имеющейся численности;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контролирует работу по подбору, расстановке, обучению и закреплению кадров, разработке мероприятий по повышению профессионального мастерства личного состава, формированию резерва для выдвижения на вышестоящие должности, организацию работы с лицами, зачисленными в этот резерв;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решает в установленном порядке вопросы, связанные с назначением на должности и освобождением от должности сотрудников;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рассматривает ходатайства и готовит соответствующие материалы на представление личного состава ДПО к государственным и ведомственным наградам;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организует воспитательную работу, проводит мероприятия по укреплению дисциплины среди личного состава и соблюдению законности, поддержанию связи с органами исполнительной власти, профсоюзами, страховыми компаниями и другими заинтересованными организациями по вопросам правовой и социальной защиты личного состава;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вносит в установленном порядке предложения по изменению (уточнению) объемов и направлений использования бюджетных ассигнований, выделяемых из соответствующих бюджетов;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 xml:space="preserve">- осуществляет в установленном порядке </w:t>
      </w:r>
      <w:proofErr w:type="gramStart"/>
      <w:r w:rsidRPr="00BD3190">
        <w:rPr>
          <w:color w:val="auto"/>
        </w:rPr>
        <w:t>контроль за</w:t>
      </w:r>
      <w:proofErr w:type="gramEnd"/>
      <w:r w:rsidRPr="00BD3190">
        <w:rPr>
          <w:color w:val="auto"/>
        </w:rPr>
        <w:t xml:space="preserve"> использованием по назначению и сохранностью имущества, находящегося в оперативном управлении;</w:t>
      </w:r>
    </w:p>
    <w:p w:rsidR="00F668B5" w:rsidRPr="00BD3190" w:rsidRDefault="00F668B5" w:rsidP="00F668B5">
      <w:pPr>
        <w:pStyle w:val="14"/>
        <w:ind w:firstLine="566"/>
        <w:rPr>
          <w:color w:val="auto"/>
        </w:rPr>
      </w:pPr>
      <w:r w:rsidRPr="00BD3190">
        <w:rPr>
          <w:color w:val="auto"/>
        </w:rPr>
        <w:t>- использует находящееся в его оперативном управлении имущество в соответствии с его целями и задачами своей деятельности.</w:t>
      </w:r>
    </w:p>
    <w:p w:rsidR="00F668B5" w:rsidRPr="00BD3190" w:rsidRDefault="00F668B5" w:rsidP="00F668B5">
      <w:pPr>
        <w:pStyle w:val="14"/>
        <w:rPr>
          <w:color w:val="auto"/>
        </w:rPr>
      </w:pPr>
    </w:p>
    <w:p w:rsidR="00F668B5" w:rsidRPr="00BD3190" w:rsidRDefault="00F668B5" w:rsidP="00F668B5">
      <w:pPr>
        <w:pStyle w:val="14"/>
        <w:rPr>
          <w:color w:val="auto"/>
        </w:rPr>
      </w:pPr>
    </w:p>
    <w:p w:rsidR="00F668B5" w:rsidRPr="00BD3190" w:rsidRDefault="00F668B5" w:rsidP="00F668B5">
      <w:pPr>
        <w:pStyle w:val="14"/>
        <w:rPr>
          <w:color w:val="auto"/>
        </w:rPr>
      </w:pPr>
    </w:p>
    <w:p w:rsidR="00F668B5" w:rsidRPr="00BD3190" w:rsidRDefault="00F668B5" w:rsidP="00F668B5">
      <w:pPr>
        <w:pStyle w:val="14"/>
        <w:rPr>
          <w:color w:val="auto"/>
          <w:szCs w:val="14"/>
        </w:rPr>
      </w:pPr>
    </w:p>
    <w:p w:rsidR="00460039" w:rsidRDefault="00460039"/>
    <w:sectPr w:rsidR="00460039" w:rsidSect="00AE4F89">
      <w:pgSz w:w="11906" w:h="16838"/>
      <w:pgMar w:top="71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8B5"/>
    <w:rsid w:val="002420E4"/>
    <w:rsid w:val="00277C71"/>
    <w:rsid w:val="003E2666"/>
    <w:rsid w:val="00460039"/>
    <w:rsid w:val="006D381D"/>
    <w:rsid w:val="00920D67"/>
    <w:rsid w:val="00A35EBC"/>
    <w:rsid w:val="00D367A9"/>
    <w:rsid w:val="00F668B5"/>
    <w:rsid w:val="00F9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B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basedOn w:val="a3"/>
    <w:rsid w:val="00F668B5"/>
    <w:pPr>
      <w:spacing w:after="0"/>
      <w:ind w:left="142" w:right="141" w:firstLine="142"/>
      <w:jc w:val="both"/>
    </w:pPr>
    <w:rPr>
      <w:sz w:val="28"/>
      <w:szCs w:val="28"/>
    </w:rPr>
  </w:style>
  <w:style w:type="character" w:customStyle="1" w:styleId="a4">
    <w:name w:val="Гипертекстовая ссылка"/>
    <w:rsid w:val="00F668B5"/>
    <w:rPr>
      <w:b/>
      <w:bCs/>
      <w:color w:val="106BBE"/>
      <w:sz w:val="26"/>
      <w:szCs w:val="26"/>
    </w:rPr>
  </w:style>
  <w:style w:type="character" w:customStyle="1" w:styleId="a5">
    <w:name w:val="Цветовое выделение"/>
    <w:rsid w:val="00F668B5"/>
    <w:rPr>
      <w:b/>
      <w:color w:val="000080"/>
    </w:rPr>
  </w:style>
  <w:style w:type="paragraph" w:styleId="a3">
    <w:name w:val="Body Text Indent"/>
    <w:basedOn w:val="a"/>
    <w:link w:val="a6"/>
    <w:uiPriority w:val="99"/>
    <w:semiHidden/>
    <w:unhideWhenUsed/>
    <w:rsid w:val="00F668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3"/>
    <w:uiPriority w:val="99"/>
    <w:semiHidden/>
    <w:rsid w:val="00F668B5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7">
    <w:name w:val="No Spacing"/>
    <w:qFormat/>
    <w:rsid w:val="006D381D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rsid w:val="006D38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garantF1://86367.0" TargetMode="External"/><Relationship Id="rId4" Type="http://schemas.openxmlformats.org/officeDocument/2006/relationships/hyperlink" Target="garantF1://1000395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2009</Words>
  <Characters>11457</Characters>
  <Application>Microsoft Office Word</Application>
  <DocSecurity>0</DocSecurity>
  <Lines>95</Lines>
  <Paragraphs>26</Paragraphs>
  <ScaleCrop>false</ScaleCrop>
  <Company>Microsoft</Company>
  <LinksUpToDate>false</LinksUpToDate>
  <CharactersWithSpaces>13440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2013-11-01T08:12:00Z</dcterms:created>
  <dcterms:modified xsi:type="dcterms:W3CDTF">2013-11-01T08:39:00Z</dcterms:modified>
</cp:coreProperties>
</file>