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2E0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ОМСКИЙ МУНИЦИПАЛЬНЫЙ РАЙОН ОМСКОЙ ОБЛАСТИ</w:t>
      </w:r>
    </w:p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902E0F">
        <w:rPr>
          <w:rFonts w:ascii="Times New Roman" w:hAnsi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jc w:val="center"/>
        <w:rPr>
          <w:rFonts w:ascii="Times New Roman" w:hAnsi="Times New Roman"/>
          <w:color w:val="000000"/>
          <w:sz w:val="10"/>
          <w:szCs w:val="10"/>
          <w:lang w:eastAsia="ru-RU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0"/>
      </w:tblGrid>
      <w:tr w:rsidR="00703A06" w:rsidRPr="00A14AC9" w:rsidTr="000855A3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03A06" w:rsidRPr="00902E0F" w:rsidRDefault="00703A06" w:rsidP="00C4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rPr>
                <w:rFonts w:ascii="Times New Roman" w:hAnsi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jc w:val="center"/>
        <w:rPr>
          <w:rFonts w:ascii="Times New Roman" w:hAnsi="Times New Roman"/>
          <w:b/>
          <w:color w:val="000000"/>
          <w:spacing w:val="38"/>
          <w:sz w:val="36"/>
          <w:szCs w:val="36"/>
          <w:lang w:eastAsia="ru-RU"/>
        </w:rPr>
      </w:pPr>
      <w:r w:rsidRPr="00902E0F">
        <w:rPr>
          <w:rFonts w:ascii="Times New Roman" w:hAnsi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A06" w:rsidRDefault="000F6085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872D2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.03.202</w:t>
      </w:r>
      <w:r w:rsidR="005872D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407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="0034075A" w:rsidRPr="00902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72D2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</w:p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1823" w:rsidRDefault="00703A06" w:rsidP="007D1823">
      <w:pPr>
        <w:widowControl w:val="0"/>
        <w:autoSpaceDE w:val="0"/>
        <w:autoSpaceDN w:val="0"/>
        <w:adjustRightInd w:val="0"/>
        <w:spacing w:after="0" w:line="240" w:lineRule="auto"/>
        <w:ind w:right="1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E0F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7D1823">
        <w:rPr>
          <w:rFonts w:ascii="Times New Roman" w:hAnsi="Times New Roman"/>
          <w:sz w:val="28"/>
          <w:szCs w:val="28"/>
          <w:lang w:eastAsia="ru-RU"/>
        </w:rPr>
        <w:t xml:space="preserve">утверждении плана 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предупредительных противопожарных мероприятий </w:t>
      </w:r>
      <w:r w:rsid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>Чернолучинско</w:t>
      </w:r>
      <w:r w:rsid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го городского поселения Омского муниципального района Омской области 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>на сезон массового отдыха детей в оздоровительных учреждениях в 202</w:t>
      </w:r>
      <w:r w:rsidR="005872D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703A06" w:rsidRPr="00902E0F" w:rsidRDefault="00703A06" w:rsidP="007D1823">
      <w:pPr>
        <w:widowControl w:val="0"/>
        <w:autoSpaceDE w:val="0"/>
        <w:autoSpaceDN w:val="0"/>
        <w:adjustRightInd w:val="0"/>
        <w:spacing w:after="0" w:line="240" w:lineRule="auto"/>
        <w:ind w:right="1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2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</w:p>
    <w:p w:rsidR="00703A06" w:rsidRPr="00902E0F" w:rsidRDefault="00703A06" w:rsidP="007D1823">
      <w:pPr>
        <w:widowControl w:val="0"/>
        <w:autoSpaceDE w:val="0"/>
        <w:autoSpaceDN w:val="0"/>
        <w:adjustRightInd w:val="0"/>
        <w:spacing w:after="0" w:line="240" w:lineRule="auto"/>
        <w:ind w:right="1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902E0F">
        <w:rPr>
          <w:rFonts w:ascii="Times New Roman" w:hAnsi="Times New Roman"/>
          <w:sz w:val="28"/>
          <w:szCs w:val="28"/>
          <w:lang w:eastAsia="ru-RU"/>
        </w:rPr>
        <w:t xml:space="preserve">В целях своевременного предупреждения и ликвидации лесных пожаров, защиты населения, зданий, сооружений и </w:t>
      </w:r>
      <w:bookmarkStart w:id="0" w:name="_GoBack"/>
      <w:bookmarkEnd w:id="0"/>
      <w:r w:rsidR="005872D2">
        <w:rPr>
          <w:rFonts w:ascii="Times New Roman" w:hAnsi="Times New Roman"/>
          <w:sz w:val="28"/>
          <w:szCs w:val="28"/>
          <w:lang w:eastAsia="ru-RU"/>
        </w:rPr>
        <w:t>иного имущества,</w:t>
      </w:r>
      <w:r w:rsidRPr="00902E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72D2">
        <w:rPr>
          <w:rFonts w:ascii="Times New Roman" w:hAnsi="Times New Roman"/>
          <w:sz w:val="28"/>
          <w:szCs w:val="28"/>
          <w:lang w:eastAsia="ru-RU"/>
        </w:rPr>
        <w:t>и обеспечения пожарной безопасности</w:t>
      </w:r>
      <w:r w:rsidR="005872D2" w:rsidRPr="00902E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2E0F">
        <w:rPr>
          <w:rFonts w:ascii="Times New Roman" w:hAnsi="Times New Roman"/>
          <w:sz w:val="28"/>
          <w:szCs w:val="28"/>
          <w:lang w:eastAsia="ru-RU"/>
        </w:rPr>
        <w:t>в весенне-летний пожароопасный период 20</w:t>
      </w:r>
      <w:r w:rsidR="00C46BD9">
        <w:rPr>
          <w:rFonts w:ascii="Times New Roman" w:hAnsi="Times New Roman"/>
          <w:sz w:val="28"/>
          <w:szCs w:val="28"/>
          <w:lang w:eastAsia="ru-RU"/>
        </w:rPr>
        <w:t>2</w:t>
      </w:r>
      <w:r w:rsidR="005872D2">
        <w:rPr>
          <w:rFonts w:ascii="Times New Roman" w:hAnsi="Times New Roman"/>
          <w:sz w:val="28"/>
          <w:szCs w:val="28"/>
          <w:lang w:eastAsia="ru-RU"/>
        </w:rPr>
        <w:t>3</w:t>
      </w:r>
      <w:r w:rsidR="003407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2E0F">
        <w:rPr>
          <w:rFonts w:ascii="Times New Roman" w:hAnsi="Times New Roman"/>
          <w:sz w:val="28"/>
          <w:szCs w:val="28"/>
          <w:lang w:eastAsia="ru-RU"/>
        </w:rPr>
        <w:t>года на территории Черн</w:t>
      </w:r>
      <w:r w:rsidR="00ED557D">
        <w:rPr>
          <w:rFonts w:ascii="Times New Roman" w:hAnsi="Times New Roman"/>
          <w:sz w:val="28"/>
          <w:szCs w:val="28"/>
          <w:lang w:eastAsia="ru-RU"/>
        </w:rPr>
        <w:t>олучинского городского поселения</w:t>
      </w:r>
      <w:r w:rsidR="00C46BD9">
        <w:rPr>
          <w:rFonts w:ascii="Times New Roman" w:hAnsi="Times New Roman"/>
          <w:sz w:val="28"/>
          <w:szCs w:val="28"/>
          <w:lang w:eastAsia="ru-RU"/>
        </w:rPr>
        <w:t>,</w:t>
      </w:r>
    </w:p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2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03A06" w:rsidRPr="00902E0F" w:rsidRDefault="00703A06" w:rsidP="00C41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2E0F">
        <w:rPr>
          <w:rFonts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703A06" w:rsidRPr="00902E0F" w:rsidRDefault="00703A06" w:rsidP="00C414C6">
      <w:pPr>
        <w:keepNext/>
        <w:tabs>
          <w:tab w:val="left" w:pos="6804"/>
        </w:tabs>
        <w:autoSpaceDN w:val="0"/>
        <w:spacing w:after="0" w:line="240" w:lineRule="auto"/>
        <w:ind w:right="151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703A06" w:rsidRPr="00A12D62" w:rsidRDefault="00703A06" w:rsidP="00C46BD9">
      <w:pPr>
        <w:numPr>
          <w:ilvl w:val="0"/>
          <w:numId w:val="1"/>
        </w:numPr>
        <w:tabs>
          <w:tab w:val="clear" w:pos="502"/>
          <w:tab w:val="left" w:pos="-3686"/>
        </w:tabs>
        <w:spacing w:after="0" w:line="240" w:lineRule="auto"/>
        <w:ind w:left="0" w:right="151" w:firstLine="709"/>
        <w:jc w:val="both"/>
        <w:rPr>
          <w:rFonts w:ascii="Times New Roman" w:hAnsi="Times New Roman"/>
          <w:snapToGrid w:val="0"/>
          <w:sz w:val="28"/>
          <w:szCs w:val="20"/>
          <w:lang w:eastAsia="ru-RU"/>
        </w:rPr>
      </w:pPr>
      <w:r w:rsidRPr="00902E0F">
        <w:rPr>
          <w:rFonts w:ascii="Times New Roman" w:hAnsi="Times New Roman"/>
          <w:snapToGrid w:val="0"/>
          <w:sz w:val="28"/>
          <w:szCs w:val="20"/>
          <w:lang w:eastAsia="ru-RU"/>
        </w:rPr>
        <w:t xml:space="preserve">Утвердить </w:t>
      </w:r>
      <w:r w:rsidR="00A12D62">
        <w:rPr>
          <w:rFonts w:ascii="Times New Roman" w:hAnsi="Times New Roman"/>
          <w:snapToGrid w:val="0"/>
          <w:sz w:val="28"/>
          <w:szCs w:val="20"/>
          <w:lang w:eastAsia="ru-RU"/>
        </w:rPr>
        <w:t xml:space="preserve">план 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предупредительных противопожарных мероприятий </w:t>
      </w:r>
      <w:r w:rsid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>Чернолучинско</w:t>
      </w:r>
      <w:r w:rsid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го городского поселения Омского муниципального района Омской области 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>на сезон массового отдыха детей в оздоровительных учреждениях в 202</w:t>
      </w:r>
      <w:r w:rsidR="005872D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D1823"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A12D62" w:rsidRPr="00A12D62">
        <w:rPr>
          <w:rFonts w:ascii="Times New Roman" w:hAnsi="Times New Roman"/>
          <w:snapToGrid w:val="0"/>
          <w:sz w:val="28"/>
          <w:szCs w:val="20"/>
          <w:lang w:eastAsia="ru-RU"/>
        </w:rPr>
        <w:t xml:space="preserve"> </w:t>
      </w:r>
      <w:r w:rsidR="005872D2">
        <w:rPr>
          <w:rFonts w:ascii="Times New Roman" w:hAnsi="Times New Roman"/>
          <w:snapToGrid w:val="0"/>
          <w:sz w:val="28"/>
          <w:szCs w:val="20"/>
          <w:lang w:eastAsia="ru-RU"/>
        </w:rPr>
        <w:t>согласно приложения к настоящему постановлению</w:t>
      </w:r>
      <w:r w:rsidRPr="00902E0F">
        <w:rPr>
          <w:rFonts w:ascii="Times New Roman" w:hAnsi="Times New Roman"/>
          <w:snapToGrid w:val="0"/>
          <w:sz w:val="28"/>
          <w:szCs w:val="20"/>
          <w:lang w:eastAsia="ru-RU"/>
        </w:rPr>
        <w:t>.</w:t>
      </w:r>
    </w:p>
    <w:p w:rsidR="00703A06" w:rsidRPr="00902E0F" w:rsidRDefault="00703A06" w:rsidP="00C46BD9">
      <w:pPr>
        <w:keepNext/>
        <w:widowControl w:val="0"/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902E0F">
        <w:rPr>
          <w:rFonts w:ascii="Times New Roman" w:hAnsi="Times New Roman"/>
          <w:bCs/>
          <w:sz w:val="28"/>
          <w:szCs w:val="28"/>
          <w:lang w:eastAsia="ru-RU"/>
        </w:rPr>
        <w:t>Рекомендовать руководителям</w:t>
      </w:r>
      <w:r w:rsidR="00A12D62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организаций</w:t>
      </w:r>
      <w:r w:rsidR="00C414C6">
        <w:rPr>
          <w:rFonts w:ascii="Times New Roman" w:hAnsi="Times New Roman"/>
          <w:bCs/>
          <w:sz w:val="28"/>
          <w:szCs w:val="28"/>
          <w:lang w:eastAsia="ru-RU"/>
        </w:rPr>
        <w:t>, расположенных</w:t>
      </w:r>
      <w:r w:rsidRPr="00902E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414C6">
        <w:rPr>
          <w:rFonts w:ascii="Times New Roman" w:hAnsi="Times New Roman"/>
          <w:bCs/>
          <w:sz w:val="28"/>
          <w:szCs w:val="28"/>
          <w:lang w:eastAsia="ru-RU"/>
        </w:rPr>
        <w:t xml:space="preserve">на территории поселения </w:t>
      </w:r>
      <w:r w:rsidRPr="00902E0F">
        <w:rPr>
          <w:rFonts w:ascii="Times New Roman" w:hAnsi="Times New Roman"/>
          <w:bCs/>
          <w:sz w:val="28"/>
          <w:szCs w:val="28"/>
          <w:lang w:eastAsia="ru-RU"/>
        </w:rPr>
        <w:t>пров</w:t>
      </w:r>
      <w:r>
        <w:rPr>
          <w:rFonts w:ascii="Times New Roman" w:hAnsi="Times New Roman"/>
          <w:bCs/>
          <w:sz w:val="28"/>
          <w:szCs w:val="28"/>
          <w:lang w:eastAsia="ru-RU"/>
        </w:rPr>
        <w:t>ести</w:t>
      </w:r>
      <w:r w:rsidRPr="00902E0F">
        <w:rPr>
          <w:rFonts w:ascii="Times New Roman" w:hAnsi="Times New Roman"/>
          <w:bCs/>
          <w:sz w:val="28"/>
          <w:szCs w:val="28"/>
          <w:lang w:eastAsia="ru-RU"/>
        </w:rPr>
        <w:t xml:space="preserve"> проверку </w:t>
      </w:r>
      <w:r w:rsidRPr="00CC04D8">
        <w:rPr>
          <w:rFonts w:ascii="Times New Roman" w:hAnsi="Times New Roman"/>
          <w:sz w:val="28"/>
          <w:szCs w:val="28"/>
        </w:rPr>
        <w:t>источников противопожарного водоснабжения. Принять меры к расчистке и обозначению пожарных гидрантов, обеспечению подъездов к ним</w:t>
      </w:r>
      <w:r w:rsidRPr="00CC04D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64CA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D11C1">
        <w:rPr>
          <w:rFonts w:ascii="Times New Roman" w:hAnsi="Times New Roman"/>
          <w:bCs/>
          <w:sz w:val="28"/>
          <w:szCs w:val="28"/>
          <w:lang w:eastAsia="ru-RU"/>
        </w:rPr>
        <w:t xml:space="preserve">Провести </w:t>
      </w:r>
      <w:r w:rsidR="004D11C1" w:rsidRPr="007D1823">
        <w:rPr>
          <w:rFonts w:ascii="Times New Roman" w:eastAsia="Times New Roman" w:hAnsi="Times New Roman"/>
          <w:sz w:val="28"/>
          <w:szCs w:val="28"/>
          <w:lang w:eastAsia="ru-RU"/>
        </w:rPr>
        <w:t>противопожарны</w:t>
      </w:r>
      <w:r w:rsidR="004D11C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D11C1"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4D11C1">
        <w:rPr>
          <w:rFonts w:ascii="Times New Roman" w:eastAsia="Times New Roman" w:hAnsi="Times New Roman"/>
          <w:sz w:val="28"/>
          <w:szCs w:val="28"/>
          <w:lang w:eastAsia="ru-RU"/>
        </w:rPr>
        <w:t>я на подведомственной</w:t>
      </w:r>
      <w:r w:rsidR="00264CA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D11C1">
        <w:rPr>
          <w:rFonts w:ascii="Times New Roman" w:hAnsi="Times New Roman"/>
          <w:bCs/>
          <w:sz w:val="28"/>
          <w:szCs w:val="28"/>
          <w:lang w:eastAsia="ru-RU"/>
        </w:rPr>
        <w:t>территории</w:t>
      </w:r>
      <w:r w:rsidR="00264CAE">
        <w:rPr>
          <w:rFonts w:ascii="Times New Roman" w:hAnsi="Times New Roman"/>
          <w:bCs/>
          <w:sz w:val="28"/>
          <w:szCs w:val="28"/>
          <w:lang w:eastAsia="ru-RU"/>
        </w:rPr>
        <w:t xml:space="preserve"> и </w:t>
      </w:r>
      <w:r w:rsidR="004D11C1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264CAE">
        <w:rPr>
          <w:rFonts w:ascii="Times New Roman" w:hAnsi="Times New Roman"/>
          <w:bCs/>
          <w:sz w:val="28"/>
          <w:szCs w:val="28"/>
          <w:lang w:eastAsia="ru-RU"/>
        </w:rPr>
        <w:t>здания</w:t>
      </w:r>
      <w:r w:rsidR="004D11C1"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="00264CAE">
        <w:rPr>
          <w:rFonts w:ascii="Times New Roman" w:hAnsi="Times New Roman"/>
          <w:bCs/>
          <w:sz w:val="28"/>
          <w:szCs w:val="28"/>
          <w:lang w:eastAsia="ru-RU"/>
        </w:rPr>
        <w:t xml:space="preserve"> к оздоровительному сезону</w:t>
      </w:r>
      <w:r w:rsidR="004D11C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03A06" w:rsidRDefault="005872D2" w:rsidP="00C46BD9">
      <w:pPr>
        <w:pStyle w:val="a7"/>
        <w:numPr>
          <w:ilvl w:val="0"/>
          <w:numId w:val="1"/>
        </w:numPr>
        <w:tabs>
          <w:tab w:val="clear" w:pos="50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</w:t>
      </w:r>
      <w:r w:rsidR="00703A06" w:rsidRPr="00CC04D8">
        <w:rPr>
          <w:rFonts w:ascii="Times New Roman" w:hAnsi="Times New Roman"/>
          <w:sz w:val="28"/>
          <w:szCs w:val="28"/>
        </w:rPr>
        <w:t xml:space="preserve">онтроль за исполнением настоящего постановления </w:t>
      </w:r>
      <w:r w:rsidR="00C414C6">
        <w:rPr>
          <w:rFonts w:ascii="Times New Roman" w:hAnsi="Times New Roman"/>
          <w:sz w:val="28"/>
          <w:szCs w:val="28"/>
        </w:rPr>
        <w:t xml:space="preserve">возложить на </w:t>
      </w:r>
      <w:r w:rsidR="004D16F4">
        <w:rPr>
          <w:rFonts w:ascii="Times New Roman" w:hAnsi="Times New Roman"/>
          <w:sz w:val="28"/>
          <w:szCs w:val="28"/>
        </w:rPr>
        <w:t>ответственного специалиста, общий контроль оставляю за собой</w:t>
      </w:r>
      <w:r w:rsidR="00C414C6">
        <w:rPr>
          <w:rFonts w:ascii="Times New Roman" w:hAnsi="Times New Roman"/>
          <w:sz w:val="28"/>
          <w:szCs w:val="28"/>
        </w:rPr>
        <w:t>.</w:t>
      </w:r>
    </w:p>
    <w:p w:rsidR="005922CC" w:rsidRDefault="005922CC" w:rsidP="00C46BD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4075A" w:rsidRPr="00902E0F" w:rsidRDefault="0034075A" w:rsidP="00C46BD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03A06" w:rsidRPr="00902E0F" w:rsidRDefault="00703A06" w:rsidP="00C46BD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  <w:sectPr w:rsidR="00703A06" w:rsidRPr="00902E0F" w:rsidSect="00904090">
          <w:pgSz w:w="12341" w:h="16838"/>
          <w:pgMar w:top="1135" w:right="850" w:bottom="719" w:left="1701" w:header="1134" w:footer="708" w:gutter="0"/>
          <w:cols w:space="708"/>
          <w:docGrid w:linePitch="360"/>
        </w:sectPr>
      </w:pPr>
      <w:r w:rsidRPr="00902E0F">
        <w:rPr>
          <w:rFonts w:ascii="Times New Roman" w:hAnsi="Times New Roman"/>
          <w:sz w:val="28"/>
          <w:szCs w:val="20"/>
          <w:lang w:eastAsia="ru-RU"/>
        </w:rPr>
        <w:t>Глава городского</w:t>
      </w:r>
      <w:r w:rsidR="00C414C6">
        <w:rPr>
          <w:rFonts w:ascii="Times New Roman" w:hAnsi="Times New Roman"/>
          <w:sz w:val="28"/>
          <w:szCs w:val="20"/>
          <w:lang w:eastAsia="ru-RU"/>
        </w:rPr>
        <w:t xml:space="preserve"> поселения                    </w:t>
      </w:r>
      <w:r w:rsidRPr="00902E0F">
        <w:rPr>
          <w:rFonts w:ascii="Times New Roman" w:hAnsi="Times New Roman"/>
          <w:sz w:val="28"/>
          <w:szCs w:val="20"/>
          <w:lang w:eastAsia="ru-RU"/>
        </w:rPr>
        <w:t xml:space="preserve">                                 </w:t>
      </w:r>
      <w:r w:rsidR="00904090">
        <w:rPr>
          <w:rFonts w:ascii="Times New Roman" w:hAnsi="Times New Roman"/>
          <w:sz w:val="28"/>
          <w:szCs w:val="20"/>
          <w:lang w:eastAsia="ru-RU"/>
        </w:rPr>
        <w:t xml:space="preserve">           </w:t>
      </w:r>
      <w:r w:rsidRPr="00902E0F">
        <w:rPr>
          <w:rFonts w:ascii="Times New Roman" w:hAnsi="Times New Roman"/>
          <w:sz w:val="28"/>
          <w:szCs w:val="20"/>
          <w:lang w:eastAsia="ru-RU"/>
        </w:rPr>
        <w:t xml:space="preserve">      Н.В. Юркив  </w:t>
      </w:r>
    </w:p>
    <w:tbl>
      <w:tblPr>
        <w:tblW w:w="15984" w:type="dxa"/>
        <w:tblLook w:val="01E0" w:firstRow="1" w:lastRow="1" w:firstColumn="1" w:lastColumn="1" w:noHBand="0" w:noVBand="0"/>
      </w:tblPr>
      <w:tblGrid>
        <w:gridCol w:w="11448"/>
        <w:gridCol w:w="4536"/>
      </w:tblGrid>
      <w:tr w:rsidR="00703A06" w:rsidRPr="00A14AC9" w:rsidTr="000855A3">
        <w:tc>
          <w:tcPr>
            <w:tcW w:w="11448" w:type="dxa"/>
          </w:tcPr>
          <w:p w:rsidR="00703A06" w:rsidRPr="00902E0F" w:rsidRDefault="00703A06" w:rsidP="00902E0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 CYR" w:hAnsi="Times New Roman CYR"/>
                <w:sz w:val="28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03A06" w:rsidRPr="00902E0F" w:rsidRDefault="005872D2" w:rsidP="0090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703A06" w:rsidRPr="00902E0F"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 Администрации Чернолучинского городского поселения</w:t>
            </w:r>
            <w:r w:rsidR="008F54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</w:t>
            </w:r>
          </w:p>
          <w:p w:rsidR="00703A06" w:rsidRPr="00902E0F" w:rsidRDefault="000F6085" w:rsidP="005872D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 CYR" w:hAnsi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2</w:t>
            </w:r>
            <w:r w:rsidR="005872D2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.03.202</w:t>
            </w:r>
            <w:r w:rsidR="005872D2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3</w:t>
            </w:r>
            <w:r w:rsidR="00703A06" w:rsidRPr="00902E0F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5872D2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:rsidR="00703A06" w:rsidRDefault="00703A06" w:rsidP="008F544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</w:pPr>
    </w:p>
    <w:p w:rsidR="007D1823" w:rsidRPr="007D1823" w:rsidRDefault="007D1823" w:rsidP="007D1823">
      <w:pPr>
        <w:widowControl w:val="0"/>
        <w:tabs>
          <w:tab w:val="left" w:pos="780"/>
          <w:tab w:val="left" w:pos="2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823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7D1823" w:rsidRDefault="007D1823" w:rsidP="0034075A">
      <w:pPr>
        <w:widowControl w:val="0"/>
        <w:autoSpaceDE w:val="0"/>
        <w:autoSpaceDN w:val="0"/>
        <w:adjustRightInd w:val="0"/>
        <w:spacing w:after="0" w:line="240" w:lineRule="auto"/>
        <w:ind w:right="1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предупредительных противопожарных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7D1823">
        <w:rPr>
          <w:rFonts w:ascii="Times New Roman" w:eastAsia="Times New Roman" w:hAnsi="Times New Roman"/>
          <w:sz w:val="28"/>
          <w:szCs w:val="28"/>
          <w:lang w:eastAsia="ru-RU"/>
        </w:rPr>
        <w:t>Чернолучинско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городского поселения Омского муниципального района Омской области </w:t>
      </w:r>
      <w:r w:rsidRPr="007D1823">
        <w:rPr>
          <w:rFonts w:ascii="Times New Roman" w:eastAsia="Times New Roman" w:hAnsi="Times New Roman"/>
          <w:sz w:val="28"/>
          <w:szCs w:val="28"/>
          <w:lang w:eastAsia="ru-RU"/>
        </w:rPr>
        <w:t>на сезон массового отдыха детей в оздоровительных учреждениях в 20</w:t>
      </w:r>
      <w:r w:rsidR="005872D2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7D18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7D1823" w:rsidRPr="007D1823" w:rsidRDefault="007D1823" w:rsidP="007D1823">
      <w:pPr>
        <w:widowControl w:val="0"/>
        <w:tabs>
          <w:tab w:val="left" w:pos="780"/>
          <w:tab w:val="left" w:pos="2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9"/>
        <w:gridCol w:w="8111"/>
        <w:gridCol w:w="2237"/>
        <w:gridCol w:w="2977"/>
        <w:gridCol w:w="1559"/>
      </w:tblGrid>
      <w:tr w:rsidR="007D1823" w:rsidRPr="007D1823" w:rsidTr="00264CAE">
        <w:trPr>
          <w:trHeight w:val="718"/>
          <w:tblHeader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7D1823" w:rsidRPr="007D1823" w:rsidRDefault="007D1823" w:rsidP="007D1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D1823" w:rsidRPr="007D1823" w:rsidTr="00264CAE">
        <w:trPr>
          <w:trHeight w:val="274"/>
        </w:trPr>
        <w:tc>
          <w:tcPr>
            <w:tcW w:w="15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Основные организационные мероприятия</w:t>
            </w: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26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Плана действий по предупреждению и ликвидации чрезвычайных ситуаций природного и техногенного характера Чернолучинского городского поселений.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Чернолучинского городского поселения Омского муниципального района Омской области (далее – Администрация ЧГП ОМР)</w:t>
            </w:r>
            <w:r w:rsidR="007D1823"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58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межведомственной группы Чернолучинского городского поселений для проведения оценки готовности к прохождению пожароопасного периода в 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58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4D1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резервов финансовых и материальных ресурсов Чернолучинского городского поселений на ликвидацию возможных чрезвычайных ситуаций и для первоочередного жизнеобеспечения населения. Создание запасов противопожарного оборудования, снаряжения и инвентаря.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34075A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rPr>
          <w:trHeight w:val="50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</w:t>
            </w:r>
            <w:r w:rsidR="004D1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расстановки нарядов полиции по усилению охраны лесов от пожаров в наиболее пожароопасных районах.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 России по Омскому району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выступлений по радио и телевидению, в печатных средствах массовой информации по вопросам разъяснения населению правил пожарной безопасности при посещении лесов, а также организация размещения других агитационных материалов на противопожарную тематику.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5872D2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34075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проверки системы оповещения населения при угрозе или возникновении ЧС и комплексной системы экстренного оповещения 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в по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жароопасный сезон на территории 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Чернолучинского городского поселени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Довести до сведения каждого жителя сигналы об экстренной эвакуации и порядок действия по ним.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«ЕДДС Омского района», </w:t>
            </w:r>
            <w:r w:rsidR="004D1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D1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проведение собраний граждан в населенных пунктах, расположенных в лесной зоне, по разъяснению требований пожарной безопасности.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  <w:r w:rsidR="007D1823"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территориальный отдел надзорной деятельности и профилактической работы по Омскому району ГУ МЧС России по Омской области 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– ТОНД)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в образовательных учреждениях разъяснительную работу среди учащихся о бережном отношении к лесу, соблюдения правил пожарной безопасности.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34075A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образованию Администрации Омского муниципального района Омской области,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ТОНД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заседания комиссии по предупреждению и ликвидации чрезвычайных ситуаций и обеспечению пожарной безопасности (далее – КЧС и ОПБ) Чернолучинского городского поселени</w:t>
            </w:r>
            <w:r w:rsidR="004D1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вопросу подготовки и проведения превентивных мероприятий в 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34075A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КЧС и ОПБ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и провести проверки готовности населенных пунктов к пожароопасному сезону, с рассмотрением результатов на заседаниях КЧС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ОПБ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Черн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олучинского городского поселения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34075A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15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Основные мероприятия по обеспечению готовности сил и средств, предназначенных для предупреждения и ликвидации ЧС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 контрольно-надзорные мероприятия</w:t>
            </w: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Принять меры по приведению техники подразделений всех видов пожарной охраны в исправное состояние и обеспечению ГСМ не менее </w:t>
            </w:r>
            <w:smartTag w:uri="urn:schemas-microsoft-com:office:smarttags" w:element="metricconverter">
              <w:smartTagPr>
                <w:attr w:name="ProductID" w:val="50 литров"/>
              </w:smartTagPr>
              <w:r w:rsidRPr="007D182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50 литров</w:t>
              </w:r>
            </w:smartTag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34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15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Основные инженерно-технические мероприятия по предупреждению возникновения чрезвычайных ситуаций</w:t>
            </w:r>
          </w:p>
        </w:tc>
      </w:tr>
      <w:tr w:rsidR="007D1823" w:rsidRPr="007D1823" w:rsidTr="00264CAE">
        <w:trPr>
          <w:trHeight w:val="1147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согласованные профилактические контролируемые выжигания напочвенного покрова на землях лесного фонда. Не допустить проведение выжиганий без согласования, с должностными лицами.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  <w:r w:rsidR="007D1823"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 Омское лесничество ГУ лесного хозяйства Омской области</w:t>
            </w:r>
            <w:r w:rsidR="007D1823" w:rsidRPr="007D1823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D1823" w:rsidRPr="007D1823" w:rsidTr="00264CAE">
        <w:trPr>
          <w:trHeight w:val="2346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противопожарные мероприятия в населенных пунктах, дачных кооперативах и обществах, детских оздоровительных комплексах, санаториях, домах отдыха, прилегающих к лесным массивам: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провести устройство минерализованных полос, очистку территории от горючих материалов (отходов);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проверить наличия проездов (подъездов) к естественным и искусственным </w:t>
            </w:r>
            <w:proofErr w:type="spellStart"/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водоисточникам</w:t>
            </w:r>
            <w:proofErr w:type="spellEnd"/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опашки населенных пунктов;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создать противопожарные разрывы между населенными пунктами и лесными массивами.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Установить на пожароопасный сезон в населенных пунктах, оздоровительных лагерях, объектах экономики, примыкающих к лесным массивам, приспособленную технику для целей пожаротушения, а также ёмкости с водой и обеспечить население противопожарным инвентарём.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техническое обслуживание, укомплектование пожарно-техническим вооружением пожарных автомобилей добровольных пожарных команд.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ПСЧ,</w:t>
            </w:r>
          </w:p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rPr>
          <w:trHeight w:val="733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проверки готовности пунктов временного размещения пострадавшего населения.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ОМР, 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Чернолученская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проведение мероприятий по первоочередному обеспечению населенных пунктов, попадающих в зоны риска возникновения пожаров: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организации гарантированной связью;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запасами медикаментов, продуктов питания и вещевого имущества; 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запасами воды и пожарного инвентаря с его подворным распределением.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34075A" w:rsidP="005872D2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58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6F4" w:rsidRPr="007D1823" w:rsidRDefault="004D16F4" w:rsidP="004D16F4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ОМР,</w:t>
            </w: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1823"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БУЗОО «Омская ЦРБ», </w:t>
            </w:r>
          </w:p>
          <w:p w:rsidR="007D1823" w:rsidRPr="007D1823" w:rsidRDefault="007D1823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агитационную работу среди местного населения и работников, отдыхающих по мерам пожарной безопасности.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  <w:r w:rsidR="007D1823"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ТОНД, 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выполнения норм и требований правил противопожарного режима 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Российской Федерации в детских лагерях, санаториях, домах отдыха.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Плановые проверки выполнения необходимых норм и правил пожарной безопасности в детских оздоровительных лагерях 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начала работы оздоровительных учреждений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ТОНД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15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IV</w:t>
            </w:r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Порядок сбора, анализа и представления информации о состоянии </w:t>
            </w:r>
            <w:proofErr w:type="spellStart"/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7D18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обстановки</w:t>
            </w: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Прием, обработка и обмен информацией по </w:t>
            </w:r>
            <w:proofErr w:type="spellStart"/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лесопожарному</w:t>
            </w:r>
            <w:proofErr w:type="spellEnd"/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космическому мониторингу.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с начала пожароопасного сезона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ФКУ «ЦУКС ГУ МЧС России по Омской области»</w:t>
            </w:r>
          </w:p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«ЕДДС Омского района»,</w:t>
            </w:r>
          </w:p>
          <w:p w:rsidR="007D1823" w:rsidRPr="007D1823" w:rsidRDefault="004D16F4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ЧГП ОМР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1823" w:rsidRPr="007D1823" w:rsidTr="00264CAE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uto"/>
              <w:ind w:right="24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в КЧС и ОПБ Омского муниципального района Омской области об угрозе или возникновении чрезвычайной ситуации.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CAE" w:rsidRPr="007D1823" w:rsidRDefault="00264CAE" w:rsidP="00264CAE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7D1823" w:rsidRPr="007D1823" w:rsidRDefault="00264CAE" w:rsidP="0026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Чернолучинского городского поселени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823" w:rsidRPr="007D1823" w:rsidRDefault="007D1823" w:rsidP="007D1823">
            <w:pPr>
              <w:numPr>
                <w:ilvl w:val="12"/>
                <w:numId w:val="0"/>
              </w:numPr>
              <w:spacing w:after="0" w:line="300" w:lineRule="auto"/>
              <w:ind w:right="24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1823" w:rsidRPr="007D1823" w:rsidRDefault="007D1823" w:rsidP="007D1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823" w:rsidRPr="007D1823" w:rsidRDefault="007D1823" w:rsidP="007D1823">
      <w:pPr>
        <w:widowControl w:val="0"/>
        <w:tabs>
          <w:tab w:val="left" w:pos="780"/>
          <w:tab w:val="left" w:pos="2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443" w:rsidRDefault="008F5443" w:rsidP="007D182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</w:pPr>
    </w:p>
    <w:sectPr w:rsidR="008F5443" w:rsidSect="00627A83">
      <w:headerReference w:type="even" r:id="rId8"/>
      <w:headerReference w:type="default" r:id="rId9"/>
      <w:pgSz w:w="16838" w:h="11906" w:orient="landscape"/>
      <w:pgMar w:top="567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B7" w:rsidRDefault="00A71BB7">
      <w:pPr>
        <w:spacing w:after="0" w:line="240" w:lineRule="auto"/>
      </w:pPr>
      <w:r>
        <w:separator/>
      </w:r>
    </w:p>
  </w:endnote>
  <w:endnote w:type="continuationSeparator" w:id="0">
    <w:p w:rsidR="00A71BB7" w:rsidRDefault="00A7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B7" w:rsidRDefault="00A71BB7">
      <w:pPr>
        <w:spacing w:after="0" w:line="240" w:lineRule="auto"/>
      </w:pPr>
      <w:r>
        <w:separator/>
      </w:r>
    </w:p>
  </w:footnote>
  <w:footnote w:type="continuationSeparator" w:id="0">
    <w:p w:rsidR="00A71BB7" w:rsidRDefault="00A7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06" w:rsidRDefault="009D14FB" w:rsidP="00C02A6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03A0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3A06" w:rsidRDefault="00703A06" w:rsidP="00C02A6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06" w:rsidRDefault="009D14FB" w:rsidP="00C02A6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03A0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72D2">
      <w:rPr>
        <w:rStyle w:val="a6"/>
        <w:noProof/>
      </w:rPr>
      <w:t>5</w:t>
    </w:r>
    <w:r>
      <w:rPr>
        <w:rStyle w:val="a6"/>
      </w:rPr>
      <w:fldChar w:fldCharType="end"/>
    </w:r>
  </w:p>
  <w:p w:rsidR="00703A06" w:rsidRDefault="00703A06" w:rsidP="00C02A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C1B"/>
    <w:multiLevelType w:val="hybridMultilevel"/>
    <w:tmpl w:val="57DC24A8"/>
    <w:lvl w:ilvl="0" w:tplc="CF98A2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249DF"/>
    <w:multiLevelType w:val="hybridMultilevel"/>
    <w:tmpl w:val="A2DA05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A0E6CBF"/>
    <w:multiLevelType w:val="hybridMultilevel"/>
    <w:tmpl w:val="CA501C30"/>
    <w:lvl w:ilvl="0" w:tplc="C14619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91"/>
    <w:rsid w:val="0003355F"/>
    <w:rsid w:val="00081984"/>
    <w:rsid w:val="000838DC"/>
    <w:rsid w:val="000855A3"/>
    <w:rsid w:val="000B11F3"/>
    <w:rsid w:val="000C4B36"/>
    <w:rsid w:val="000D0CFA"/>
    <w:rsid w:val="000E418F"/>
    <w:rsid w:val="000F6085"/>
    <w:rsid w:val="001370C5"/>
    <w:rsid w:val="001E4031"/>
    <w:rsid w:val="00264CAE"/>
    <w:rsid w:val="002A05A1"/>
    <w:rsid w:val="002B02CC"/>
    <w:rsid w:val="00316910"/>
    <w:rsid w:val="0034075A"/>
    <w:rsid w:val="003A7BAD"/>
    <w:rsid w:val="00400FC2"/>
    <w:rsid w:val="00415EE9"/>
    <w:rsid w:val="004254A6"/>
    <w:rsid w:val="00446691"/>
    <w:rsid w:val="004758D2"/>
    <w:rsid w:val="004A3771"/>
    <w:rsid w:val="004D11C1"/>
    <w:rsid w:val="004D16F4"/>
    <w:rsid w:val="005335CB"/>
    <w:rsid w:val="0057036A"/>
    <w:rsid w:val="005872D2"/>
    <w:rsid w:val="005922CC"/>
    <w:rsid w:val="006237EB"/>
    <w:rsid w:val="00627A83"/>
    <w:rsid w:val="006B0221"/>
    <w:rsid w:val="006F7507"/>
    <w:rsid w:val="00703A06"/>
    <w:rsid w:val="00727469"/>
    <w:rsid w:val="00782571"/>
    <w:rsid w:val="007B01B3"/>
    <w:rsid w:val="007D1823"/>
    <w:rsid w:val="007F27D2"/>
    <w:rsid w:val="00822534"/>
    <w:rsid w:val="00867E42"/>
    <w:rsid w:val="008F5443"/>
    <w:rsid w:val="00902E0F"/>
    <w:rsid w:val="00904090"/>
    <w:rsid w:val="0093217C"/>
    <w:rsid w:val="009D14FB"/>
    <w:rsid w:val="00A12D62"/>
    <w:rsid w:val="00A14AC9"/>
    <w:rsid w:val="00A309F3"/>
    <w:rsid w:val="00A36DBC"/>
    <w:rsid w:val="00A71BB7"/>
    <w:rsid w:val="00B46809"/>
    <w:rsid w:val="00B65C0D"/>
    <w:rsid w:val="00B849FC"/>
    <w:rsid w:val="00C02A6F"/>
    <w:rsid w:val="00C17DAC"/>
    <w:rsid w:val="00C31078"/>
    <w:rsid w:val="00C414C6"/>
    <w:rsid w:val="00C46BD9"/>
    <w:rsid w:val="00C54287"/>
    <w:rsid w:val="00C735FE"/>
    <w:rsid w:val="00CA6C6F"/>
    <w:rsid w:val="00CC04D8"/>
    <w:rsid w:val="00DE7221"/>
    <w:rsid w:val="00E114E2"/>
    <w:rsid w:val="00E64AE0"/>
    <w:rsid w:val="00ED557D"/>
    <w:rsid w:val="00F90FB4"/>
    <w:rsid w:val="00F9690B"/>
    <w:rsid w:val="00FB0C9F"/>
    <w:rsid w:val="00FB5CA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7FA4A5"/>
  <w15:docId w15:val="{868068D7-BE56-4ACA-AD6E-BCD04631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0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02E0F"/>
    <w:rPr>
      <w:rFonts w:cs="Times New Roman"/>
    </w:rPr>
  </w:style>
  <w:style w:type="paragraph" w:customStyle="1" w:styleId="a5">
    <w:name w:val="Знак"/>
    <w:basedOn w:val="a"/>
    <w:uiPriority w:val="99"/>
    <w:rsid w:val="00902E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page number"/>
    <w:basedOn w:val="a0"/>
    <w:uiPriority w:val="99"/>
    <w:rsid w:val="00902E0F"/>
    <w:rPr>
      <w:rFonts w:cs="Times New Roman"/>
    </w:rPr>
  </w:style>
  <w:style w:type="paragraph" w:customStyle="1" w:styleId="1">
    <w:name w:val="Знак1"/>
    <w:basedOn w:val="a"/>
    <w:uiPriority w:val="99"/>
    <w:rsid w:val="00FF786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List Paragraph"/>
    <w:basedOn w:val="a"/>
    <w:uiPriority w:val="99"/>
    <w:qFormat/>
    <w:rsid w:val="00CC04D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F54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443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0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40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636D-3E59-4EBE-8801-3648534A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7</cp:revision>
  <cp:lastPrinted>2023-03-30T04:44:00Z</cp:lastPrinted>
  <dcterms:created xsi:type="dcterms:W3CDTF">2021-04-07T08:09:00Z</dcterms:created>
  <dcterms:modified xsi:type="dcterms:W3CDTF">2023-03-30T04:44:00Z</dcterms:modified>
</cp:coreProperties>
</file>