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077D99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2AFF"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F54EA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10.09.2021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69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1F163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1F1639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7F54EA">
        <w:rPr>
          <w:rFonts w:ascii="Times New Roman" w:hAnsi="Times New Roman"/>
          <w:bCs/>
          <w:sz w:val="28"/>
          <w:szCs w:val="28"/>
        </w:rPr>
        <w:t>плана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1F1639" w:rsidRPr="001F1639" w:rsidRDefault="001F163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7F54EA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F54EA" w:rsidRPr="007F54EA">
        <w:rPr>
          <w:rFonts w:ascii="Times New Roman" w:hAnsi="Times New Roman"/>
          <w:bCs/>
          <w:sz w:val="28"/>
          <w:szCs w:val="28"/>
        </w:rPr>
        <w:t>В соответствии с требованиями Федерального закона от 11.11.1994 № 68-ФЗ «О защите населения и территорий от чрезвычайных ситуаций природного и техногенного характера», Федерального закона  от 12.02.1998 № 28-ФЗ «О гражданской обороне»,  Положения о гражданской обороне в Российской Федерации, утвержденного Постановлением Правительства  Российской Федерации от 26.11.2007  № 804,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</w:r>
    </w:p>
    <w:p w:rsidR="00222AFF" w:rsidRPr="005E3724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7F54EA" w:rsidRDefault="005E3724" w:rsidP="007F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7E518C" w:rsidRPr="005E3724">
        <w:rPr>
          <w:rFonts w:ascii="Times New Roman" w:eastAsia="Calibri" w:hAnsi="Times New Roman"/>
          <w:sz w:val="28"/>
          <w:szCs w:val="28"/>
        </w:rPr>
        <w:t xml:space="preserve">Утвердить </w:t>
      </w:r>
      <w:r w:rsidR="007F54EA">
        <w:rPr>
          <w:rFonts w:ascii="Times New Roman" w:hAnsi="Times New Roman"/>
          <w:bCs/>
          <w:sz w:val="28"/>
          <w:szCs w:val="28"/>
        </w:rPr>
        <w:t>план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на территории Чернолучинского городского поселения Омского муниципального района Омской области</w:t>
      </w:r>
      <w:r w:rsidRPr="005E3724">
        <w:rPr>
          <w:rFonts w:ascii="Times New Roman" w:eastAsia="Calibri" w:hAnsi="Times New Roman"/>
          <w:sz w:val="28"/>
          <w:szCs w:val="28"/>
        </w:rPr>
        <w:t xml:space="preserve"> </w:t>
      </w:r>
      <w:r w:rsidR="00F90FB2" w:rsidRPr="005E3724">
        <w:rPr>
          <w:rFonts w:ascii="Times New Roman" w:eastAsia="Calibri" w:hAnsi="Times New Roman"/>
          <w:sz w:val="28"/>
          <w:szCs w:val="28"/>
        </w:rPr>
        <w:t xml:space="preserve">согласно Приложению к настоящему </w:t>
      </w:r>
      <w:r w:rsidR="00450FE2" w:rsidRPr="005E3724">
        <w:rPr>
          <w:rFonts w:ascii="Times New Roman" w:eastAsia="Calibri" w:hAnsi="Times New Roman"/>
          <w:sz w:val="28"/>
          <w:szCs w:val="28"/>
        </w:rPr>
        <w:t>п</w:t>
      </w:r>
      <w:r w:rsidR="00F90FB2" w:rsidRPr="005E3724">
        <w:rPr>
          <w:rFonts w:ascii="Times New Roman" w:eastAsia="Calibri" w:hAnsi="Times New Roman"/>
          <w:sz w:val="28"/>
          <w:szCs w:val="28"/>
        </w:rPr>
        <w:t>остановлению</w:t>
      </w:r>
      <w:r w:rsidR="007E518C" w:rsidRPr="005E3724">
        <w:rPr>
          <w:rFonts w:ascii="Times New Roman" w:eastAsia="Calibri" w:hAnsi="Times New Roman"/>
          <w:sz w:val="28"/>
          <w:szCs w:val="28"/>
        </w:rPr>
        <w:t>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7F54EA">
        <w:rPr>
          <w:rFonts w:ascii="Times New Roman" w:eastAsia="Calibri" w:hAnsi="Times New Roman"/>
          <w:sz w:val="28"/>
          <w:szCs w:val="28"/>
        </w:rPr>
        <w:t>Настоящее постановление подлежит размещению</w:t>
      </w:r>
      <w:r w:rsidR="00C26F7D" w:rsidRPr="005E3724">
        <w:rPr>
          <w:rFonts w:ascii="Times New Roman" w:eastAsia="Calibri" w:hAnsi="Times New Roman"/>
          <w:sz w:val="28"/>
          <w:szCs w:val="28"/>
        </w:rPr>
        <w:t xml:space="preserve"> на официальном сайте Чернолучье.рф</w:t>
      </w:r>
      <w:r w:rsidR="004717BC" w:rsidRPr="005E3724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5E3724" w:rsidRDefault="005E3724" w:rsidP="005E3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C26F7D" w:rsidRPr="005E3724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5E3724" w:rsidRPr="005903C9" w:rsidRDefault="005E3724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821DE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</w:rPr>
        <w:t>Г</w:t>
      </w:r>
      <w:r w:rsidR="007F54EA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7F54EA">
        <w:rPr>
          <w:rFonts w:ascii="Times New Roman" w:eastAsia="Calibri" w:hAnsi="Times New Roman"/>
          <w:sz w:val="28"/>
          <w:szCs w:val="28"/>
        </w:rPr>
        <w:t xml:space="preserve"> городского поселения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Н.В. Юркив</w:t>
      </w:r>
      <w:r w:rsidR="007F54EA">
        <w:rPr>
          <w:rFonts w:ascii="Times New Roman" w:eastAsia="Calibri" w:hAnsi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Чернолучинского городского поселения</w:t>
      </w:r>
    </w:p>
    <w:p w:rsidR="00C26F7D" w:rsidRDefault="005E372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6F7D">
        <w:rPr>
          <w:rFonts w:ascii="Times New Roman" w:hAnsi="Times New Roman"/>
          <w:sz w:val="28"/>
          <w:szCs w:val="28"/>
        </w:rPr>
        <w:t xml:space="preserve">т </w:t>
      </w:r>
      <w:r w:rsidR="007F54EA">
        <w:rPr>
          <w:rFonts w:ascii="Times New Roman" w:hAnsi="Times New Roman"/>
          <w:sz w:val="28"/>
          <w:szCs w:val="28"/>
        </w:rPr>
        <w:t>10.09.2021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F54EA">
        <w:rPr>
          <w:rFonts w:ascii="Times New Roman" w:hAnsi="Times New Roman"/>
          <w:sz w:val="28"/>
          <w:szCs w:val="28"/>
        </w:rPr>
        <w:t>69</w:t>
      </w:r>
    </w:p>
    <w:p w:rsidR="00735547" w:rsidRDefault="00735547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F54EA" w:rsidRDefault="007F54EA" w:rsidP="00735547">
      <w:pPr>
        <w:rPr>
          <w:sz w:val="28"/>
          <w:szCs w:val="28"/>
        </w:rPr>
      </w:pPr>
    </w:p>
    <w:p w:rsidR="00735547" w:rsidRDefault="007F54EA" w:rsidP="007F54E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54EA">
        <w:rPr>
          <w:rFonts w:ascii="Times New Roman" w:hAnsi="Times New Roman"/>
          <w:b/>
          <w:bCs/>
          <w:sz w:val="28"/>
          <w:szCs w:val="28"/>
        </w:rPr>
        <w:t>План организации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на территории Чернолучинского городского поселения Омского муниципального района Омской области</w:t>
      </w: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both"/>
        <w:rPr>
          <w:rFonts w:ascii="Times New Roman" w:hAnsi="Times New Roman"/>
          <w:b/>
          <w:sz w:val="28"/>
          <w:szCs w:val="28"/>
        </w:rPr>
      </w:pPr>
    </w:p>
    <w:p w:rsidR="007F54EA" w:rsidRDefault="007F54EA" w:rsidP="007F54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г.</w:t>
      </w:r>
    </w:p>
    <w:p w:rsidR="007F54EA" w:rsidRPr="007F54EA" w:rsidRDefault="007F54EA" w:rsidP="007F54EA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I</w:t>
      </w:r>
    </w:p>
    <w:p w:rsidR="007F54EA" w:rsidRPr="007F54EA" w:rsidRDefault="007F54EA" w:rsidP="007F54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</w:rPr>
        <w:t xml:space="preserve">Мероприятия по первоочередному жизнеобеспечению населения, пострадавшего при чрезвычайных ситуациях </w:t>
      </w:r>
    </w:p>
    <w:p w:rsidR="007F54EA" w:rsidRPr="007F54EA" w:rsidRDefault="007F54EA" w:rsidP="007F54E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</w:rPr>
        <w:t>природного и техногенного характера</w:t>
      </w:r>
    </w:p>
    <w:p w:rsidR="007F54EA" w:rsidRPr="007F54EA" w:rsidRDefault="007F54EA" w:rsidP="007F54EA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F54EA">
        <w:rPr>
          <w:rFonts w:ascii="Times New Roman" w:hAnsi="Times New Roman"/>
          <w:color w:val="000000"/>
          <w:sz w:val="28"/>
          <w:szCs w:val="28"/>
        </w:rPr>
        <w:tab/>
        <w:t>Жизнеобеспечение населения, пострадавшего при чрезвычайных ситуациях природного и техногенного характера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7F54EA" w:rsidRPr="007F54EA" w:rsidRDefault="007F54EA" w:rsidP="007F54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           К мероприятиям по организации жизнеобеспечения населения пострадавшего при военных конфликтах или вследствие  военных конфликтов, а также при чрезвычайных ситуациях природного и техногенного характера относятся: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numPr>
          <w:ilvl w:val="0"/>
          <w:numId w:val="28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t>Снабжение населения продовольственными и непродовольственными товарами.</w:t>
      </w:r>
    </w:p>
    <w:p w:rsidR="007F54EA" w:rsidRPr="007F54EA" w:rsidRDefault="007F54EA" w:rsidP="007F54EA">
      <w:pPr>
        <w:suppressAutoHyphens/>
        <w:spacing w:line="240" w:lineRule="auto"/>
        <w:ind w:left="108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Запасы продовольственных товаров в торговой сети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«Чернолучинское городское поселение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» составляют: мясо и мясопродукты – до 3 суток; масло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7F54EA">
        <w:rPr>
          <w:rFonts w:ascii="Times New Roman" w:hAnsi="Times New Roman"/>
          <w:sz w:val="28"/>
          <w:szCs w:val="28"/>
        </w:rPr>
        <w:t xml:space="preserve"> расположено  </w:t>
      </w:r>
      <w:r w:rsidR="00821DE2">
        <w:rPr>
          <w:rFonts w:ascii="Times New Roman" w:hAnsi="Times New Roman"/>
          <w:sz w:val="28"/>
          <w:szCs w:val="28"/>
        </w:rPr>
        <w:t>10</w:t>
      </w:r>
      <w:r w:rsidRPr="007F54EA">
        <w:rPr>
          <w:rFonts w:ascii="Times New Roman" w:hAnsi="Times New Roman"/>
          <w:sz w:val="28"/>
          <w:szCs w:val="28"/>
        </w:rPr>
        <w:t xml:space="preserve"> магазинов: </w:t>
      </w:r>
      <w:r w:rsidR="00821DE2">
        <w:rPr>
          <w:rFonts w:ascii="Times New Roman" w:hAnsi="Times New Roman"/>
          <w:sz w:val="28"/>
          <w:szCs w:val="28"/>
        </w:rPr>
        <w:t>8</w:t>
      </w:r>
      <w:r w:rsidRPr="007F54EA">
        <w:rPr>
          <w:rFonts w:ascii="Times New Roman" w:hAnsi="Times New Roman"/>
          <w:sz w:val="28"/>
          <w:szCs w:val="28"/>
        </w:rPr>
        <w:t xml:space="preserve"> – продовольственных, </w:t>
      </w:r>
      <w:r w:rsidR="00821DE2">
        <w:rPr>
          <w:rFonts w:ascii="Times New Roman" w:hAnsi="Times New Roman"/>
          <w:sz w:val="28"/>
          <w:szCs w:val="28"/>
        </w:rPr>
        <w:t>2</w:t>
      </w:r>
      <w:r w:rsidRPr="007F54EA">
        <w:rPr>
          <w:rFonts w:ascii="Times New Roman" w:hAnsi="Times New Roman"/>
          <w:sz w:val="28"/>
          <w:szCs w:val="28"/>
        </w:rPr>
        <w:t xml:space="preserve"> – непродовольственн</w:t>
      </w:r>
      <w:r w:rsidR="00821DE2">
        <w:rPr>
          <w:rFonts w:ascii="Times New Roman" w:hAnsi="Times New Roman"/>
          <w:sz w:val="28"/>
          <w:szCs w:val="28"/>
        </w:rPr>
        <w:t>ых. Имеется 1 пункт питания – пекарня «Добрыня».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Питание эвакуируемого населения  организуется администрацией </w:t>
      </w:r>
      <w:r w:rsidR="00821DE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Чернолучинского городского поселения </w:t>
      </w:r>
      <w:r w:rsidRPr="007F54EA">
        <w:rPr>
          <w:rFonts w:ascii="Times New Roman" w:hAnsi="Times New Roman"/>
          <w:color w:val="000000"/>
          <w:sz w:val="28"/>
          <w:szCs w:val="28"/>
        </w:rPr>
        <w:t>на базе предприятий общественного питания за наличный расчет, а также силами  п</w:t>
      </w:r>
      <w:r w:rsidRPr="007F54EA">
        <w:rPr>
          <w:rFonts w:ascii="Times New Roman" w:hAnsi="Times New Roman"/>
          <w:color w:val="000000"/>
          <w:sz w:val="28"/>
          <w:szCs w:val="28"/>
          <w:lang w:eastAsia="en-US"/>
        </w:rPr>
        <w:t>одвижного пункта продовольственного снабжения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за средства администраци</w:t>
      </w:r>
      <w:r w:rsidR="00821DE2">
        <w:rPr>
          <w:rFonts w:ascii="Times New Roman" w:hAnsi="Times New Roman"/>
          <w:color w:val="000000"/>
          <w:sz w:val="28"/>
          <w:szCs w:val="28"/>
        </w:rPr>
        <w:t>и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821DE2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7F54EA">
        <w:rPr>
          <w:rFonts w:ascii="Times New Roman" w:hAnsi="Times New Roman"/>
          <w:color w:val="000000"/>
          <w:sz w:val="28"/>
          <w:szCs w:val="28"/>
        </w:rPr>
        <w:t>образовани</w:t>
      </w:r>
      <w:r w:rsidR="00821DE2">
        <w:rPr>
          <w:rFonts w:ascii="Times New Roman" w:hAnsi="Times New Roman"/>
          <w:color w:val="000000"/>
          <w:sz w:val="28"/>
          <w:szCs w:val="28"/>
        </w:rPr>
        <w:t>я</w:t>
      </w:r>
      <w:r w:rsidRPr="007F54EA">
        <w:rPr>
          <w:rFonts w:ascii="Times New Roman" w:hAnsi="Times New Roman"/>
          <w:color w:val="000000"/>
          <w:sz w:val="28"/>
          <w:szCs w:val="28"/>
        </w:rPr>
        <w:t>. В целях обеспечения населения продовольствием будут задействованы организации торговли (магазины).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Запасы непродовольственных товаров (товаров первой необходимости) имеются в торговой сети </w:t>
      </w:r>
      <w:r w:rsidR="00821DE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Чернолучинского городского поселения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по видам: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верхняя одежда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нижнее белье,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обувь,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постельные принадлежности,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одеяла,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мыло,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моющие средства,</w:t>
      </w:r>
    </w:p>
    <w:p w:rsidR="007F54EA" w:rsidRPr="007F54EA" w:rsidRDefault="007F54EA" w:rsidP="007F54EA">
      <w:pPr>
        <w:pStyle w:val="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40" w:lineRule="auto"/>
        <w:ind w:left="100" w:firstLine="6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простейшая посуда и т.д.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198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расположено 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магазин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продажу непродовольственных товаров.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Предоставление населению коммунально-бытовых услуг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left="140" w:firstLine="720"/>
        <w:rPr>
          <w:rFonts w:ascii="Times New Roman" w:hAnsi="Times New Roman" w:cs="Times New Roman"/>
          <w:sz w:val="28"/>
          <w:szCs w:val="28"/>
        </w:rPr>
      </w:pP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 xml:space="preserve">Коммунально-бытовые услуги на территории муниципального района «Юхновский район» осуществляют </w:t>
      </w:r>
      <w:r w:rsidR="00821DE2">
        <w:rPr>
          <w:rFonts w:ascii="Times New Roman" w:hAnsi="Times New Roman" w:cs="Times New Roman"/>
          <w:sz w:val="28"/>
          <w:szCs w:val="28"/>
        </w:rPr>
        <w:t>ООО «Коммуналсервис», МУП «РСТ», ООО «Дом отдыха «Русский лес», БУЗОО «ЦМР», АО «Омскгоргаз», АО «Омскоблгаз»,</w:t>
      </w:r>
      <w:r w:rsidR="00821DE2" w:rsidRPr="00821DE2">
        <w:rPr>
          <w:rFonts w:ascii="Times New Roman" w:hAnsi="Times New Roman" w:cs="Times New Roman"/>
          <w:sz w:val="28"/>
          <w:szCs w:val="28"/>
        </w:rPr>
        <w:t xml:space="preserve"> Омский РЭС филиал ОАО МРСК «Сибири»</w:t>
      </w:r>
      <w:r w:rsidR="00821DE2">
        <w:rPr>
          <w:rFonts w:ascii="Times New Roman" w:hAnsi="Times New Roman" w:cs="Times New Roman"/>
          <w:sz w:val="28"/>
          <w:szCs w:val="28"/>
        </w:rPr>
        <w:t>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К коммунально-бытовому обеспечению эвакуируемого населения относятся мероприятия:</w:t>
      </w:r>
    </w:p>
    <w:p w:rsidR="007F54EA" w:rsidRPr="007F54EA" w:rsidRDefault="007F54EA" w:rsidP="007F54EA">
      <w:pPr>
        <w:pStyle w:val="2"/>
        <w:numPr>
          <w:ilvl w:val="0"/>
          <w:numId w:val="30"/>
        </w:numPr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 xml:space="preserve">организация бесперебойного водоснабжения эвакуируемого населения, объектов ЖКХ и медицинских учреждений; </w:t>
      </w:r>
    </w:p>
    <w:p w:rsidR="007F54EA" w:rsidRPr="007F54EA" w:rsidRDefault="007F54EA" w:rsidP="007F54EA">
      <w:pPr>
        <w:pStyle w:val="2"/>
        <w:numPr>
          <w:ilvl w:val="0"/>
          <w:numId w:val="30"/>
        </w:numPr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организация работы объектов коммунальной энергетики по обеспечению тепловой и электрической энергией населения;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- оборудование временных и стационарных объектов быта (бань, душевых);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060"/>
        </w:tabs>
        <w:spacing w:before="0" w:line="24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- создание запасов топлива;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060"/>
        </w:tabs>
        <w:spacing w:before="0" w:line="24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- установление нестандартных средств обогрева и электроснабжения;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280"/>
        </w:tabs>
        <w:spacing w:before="0" w:line="240" w:lineRule="auto"/>
        <w:ind w:right="20" w:firstLine="68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- обеспечение населения необходимыми силами и средствами для погребения погибших, а также местами погребения.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  <w:u w:val="single"/>
        </w:rPr>
        <w:t>Обеспечение населения   водой.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 xml:space="preserve">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7F54E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населения   водой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организации: ООО «Коммуналсервис», ООО «Дом отдыха «Русский лес», БУЗОО «Центр медицинской реабилитации»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0"/>
        </w:tabs>
        <w:spacing w:before="0" w:line="240" w:lineRule="auto"/>
        <w:ind w:right="4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имеется 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скважин</w:t>
      </w:r>
      <w:r w:rsidR="00821DE2">
        <w:rPr>
          <w:rFonts w:ascii="Times New Roman" w:hAnsi="Times New Roman" w:cs="Times New Roman"/>
          <w:color w:val="000000"/>
          <w:sz w:val="28"/>
          <w:szCs w:val="28"/>
        </w:rPr>
        <w:t>, 1 станция очистки воды.</w:t>
      </w:r>
    </w:p>
    <w:p w:rsidR="007F54EA" w:rsidRDefault="00821DE2" w:rsidP="007F54EA">
      <w:pPr>
        <w:pStyle w:val="2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пользовании ООО «Коммуналсервис» имеется подвижное средство водоснабжения – автоцистерна.</w:t>
      </w:r>
    </w:p>
    <w:p w:rsidR="006A242E" w:rsidRPr="007F54EA" w:rsidRDefault="006A242E" w:rsidP="007F54EA">
      <w:pPr>
        <w:pStyle w:val="2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F54EA">
        <w:rPr>
          <w:rFonts w:ascii="Times New Roman" w:hAnsi="Times New Roman"/>
          <w:sz w:val="28"/>
          <w:szCs w:val="28"/>
          <w:u w:val="single"/>
        </w:rPr>
        <w:t>Обеспечение тепловой и электрической энергией населения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>Обеспечение электрической энергией населения на территории</w:t>
      </w:r>
      <w:r w:rsidR="006A242E">
        <w:rPr>
          <w:rFonts w:ascii="Times New Roman" w:hAnsi="Times New Roman"/>
          <w:sz w:val="28"/>
          <w:szCs w:val="28"/>
        </w:rPr>
        <w:t xml:space="preserve"> поселения осуществляет</w:t>
      </w:r>
      <w:r w:rsidRPr="007F54EA">
        <w:rPr>
          <w:rFonts w:ascii="Times New Roman" w:hAnsi="Times New Roman"/>
          <w:sz w:val="28"/>
          <w:szCs w:val="28"/>
        </w:rPr>
        <w:t xml:space="preserve"> </w:t>
      </w:r>
      <w:r w:rsidR="006A242E" w:rsidRPr="00821DE2">
        <w:rPr>
          <w:rFonts w:ascii="Times New Roman" w:hAnsi="Times New Roman"/>
          <w:sz w:val="28"/>
          <w:szCs w:val="28"/>
        </w:rPr>
        <w:t>Омский РЭС филиал ОАО МРСК «Сибири»</w:t>
      </w:r>
      <w:r w:rsidR="006A242E">
        <w:rPr>
          <w:rFonts w:ascii="Times New Roman" w:hAnsi="Times New Roman"/>
          <w:sz w:val="28"/>
          <w:szCs w:val="28"/>
        </w:rPr>
        <w:t>.</w:t>
      </w:r>
    </w:p>
    <w:p w:rsidR="007F54EA" w:rsidRPr="007F54EA" w:rsidRDefault="007F54EA" w:rsidP="007F54E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lastRenderedPageBreak/>
        <w:tab/>
        <w:t xml:space="preserve">Отопление жилого фонда на территории </w:t>
      </w:r>
      <w:r w:rsidR="006A242E">
        <w:rPr>
          <w:rFonts w:ascii="Times New Roman" w:hAnsi="Times New Roman"/>
          <w:sz w:val="28"/>
          <w:szCs w:val="28"/>
        </w:rPr>
        <w:t xml:space="preserve">поселения централизованное и индивидуальное.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>Отопление объектов социальной сф</w:t>
      </w:r>
      <w:r w:rsidR="006A242E">
        <w:rPr>
          <w:rFonts w:ascii="Times New Roman" w:hAnsi="Times New Roman"/>
          <w:sz w:val="28"/>
          <w:szCs w:val="28"/>
        </w:rPr>
        <w:t>еры, организаций и предприятий поселения</w:t>
      </w:r>
      <w:r w:rsidRPr="007F54EA">
        <w:rPr>
          <w:rFonts w:ascii="Times New Roman" w:hAnsi="Times New Roman"/>
          <w:sz w:val="28"/>
          <w:szCs w:val="28"/>
        </w:rPr>
        <w:t xml:space="preserve"> осуществляется централизованно </w:t>
      </w:r>
      <w:r w:rsidR="006A242E">
        <w:rPr>
          <w:rFonts w:ascii="Times New Roman" w:hAnsi="Times New Roman"/>
          <w:sz w:val="28"/>
          <w:szCs w:val="28"/>
        </w:rPr>
        <w:t>от газовых котельныхю. Котельные обслуживают организации МУП «РСТ», ООО «Дом отдыха «Русский лес», БУЗОО «ЦМР».</w:t>
      </w:r>
    </w:p>
    <w:p w:rsidR="006A242E" w:rsidRPr="007F54EA" w:rsidRDefault="007F54EA" w:rsidP="006A242E">
      <w:pPr>
        <w:pStyle w:val="ab"/>
        <w:ind w:firstLine="6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sz w:val="28"/>
          <w:szCs w:val="28"/>
        </w:rPr>
        <w:t xml:space="preserve">В </w:t>
      </w:r>
      <w:r w:rsidR="006A242E">
        <w:rPr>
          <w:rFonts w:ascii="Times New Roman" w:hAnsi="Times New Roman"/>
          <w:sz w:val="28"/>
          <w:szCs w:val="28"/>
        </w:rPr>
        <w:t>Чернолучинском поселении</w:t>
      </w:r>
      <w:r w:rsidRPr="007F54EA">
        <w:rPr>
          <w:rFonts w:ascii="Times New Roman" w:hAnsi="Times New Roman"/>
          <w:sz w:val="28"/>
          <w:szCs w:val="28"/>
        </w:rPr>
        <w:t xml:space="preserve"> имеется </w:t>
      </w:r>
      <w:r w:rsidR="006A242E">
        <w:rPr>
          <w:rFonts w:ascii="Times New Roman" w:hAnsi="Times New Roman"/>
          <w:sz w:val="28"/>
          <w:szCs w:val="28"/>
        </w:rPr>
        <w:t>5</w:t>
      </w:r>
      <w:r w:rsidRPr="007F54EA">
        <w:rPr>
          <w:rFonts w:ascii="Times New Roman" w:hAnsi="Times New Roman"/>
          <w:sz w:val="28"/>
          <w:szCs w:val="28"/>
        </w:rPr>
        <w:t xml:space="preserve"> котельных, в том числе: муниципальных – </w:t>
      </w:r>
      <w:r w:rsidR="006A242E">
        <w:rPr>
          <w:rFonts w:ascii="Times New Roman" w:hAnsi="Times New Roman"/>
          <w:sz w:val="28"/>
          <w:szCs w:val="28"/>
        </w:rPr>
        <w:t>2</w:t>
      </w:r>
      <w:r w:rsidRPr="007F54EA">
        <w:rPr>
          <w:rFonts w:ascii="Times New Roman" w:hAnsi="Times New Roman"/>
          <w:sz w:val="28"/>
          <w:szCs w:val="28"/>
        </w:rPr>
        <w:t xml:space="preserve">, по видам топлива: газовые – </w:t>
      </w:r>
      <w:r w:rsidR="006A242E">
        <w:rPr>
          <w:rFonts w:ascii="Times New Roman" w:hAnsi="Times New Roman"/>
          <w:sz w:val="28"/>
          <w:szCs w:val="28"/>
        </w:rPr>
        <w:t>5.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24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объектов коммунально-бытового назначения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24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баня – 1 ед.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242E" w:rsidRDefault="007F54EA" w:rsidP="007F54EA">
      <w:pPr>
        <w:pStyle w:val="2"/>
        <w:shd w:val="clear" w:color="auto" w:fill="auto"/>
        <w:spacing w:before="0" w:line="240" w:lineRule="auto"/>
        <w:ind w:right="200" w:firstLine="724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- прачечная – 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24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- химчистка - 0, 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24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- парикмахерские – 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ед.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0"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 w:cs="Times New Roman"/>
          <w:sz w:val="28"/>
          <w:szCs w:val="28"/>
          <w:u w:val="single"/>
        </w:rPr>
        <w:t>Создание запасов топлива и установление нестандартных средств обогрева и электроснабжения</w:t>
      </w: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54EA">
        <w:rPr>
          <w:rFonts w:ascii="Times New Roman" w:hAnsi="Times New Roman"/>
          <w:bCs/>
          <w:sz w:val="28"/>
          <w:szCs w:val="28"/>
        </w:rPr>
        <w:t xml:space="preserve">В </w:t>
      </w:r>
      <w:r w:rsidR="006A242E">
        <w:rPr>
          <w:rFonts w:ascii="Times New Roman" w:hAnsi="Times New Roman"/>
          <w:bCs/>
          <w:sz w:val="28"/>
          <w:szCs w:val="28"/>
        </w:rPr>
        <w:t>поселении</w:t>
      </w:r>
      <w:r w:rsidRPr="007F54EA">
        <w:rPr>
          <w:rFonts w:ascii="Times New Roman" w:hAnsi="Times New Roman"/>
          <w:bCs/>
          <w:sz w:val="28"/>
          <w:szCs w:val="28"/>
        </w:rPr>
        <w:t xml:space="preserve"> имеются в наличии </w:t>
      </w:r>
      <w:r w:rsidR="006A242E">
        <w:rPr>
          <w:rFonts w:ascii="Times New Roman" w:hAnsi="Times New Roman"/>
          <w:bCs/>
          <w:sz w:val="28"/>
          <w:szCs w:val="28"/>
        </w:rPr>
        <w:t>2</w:t>
      </w:r>
      <w:r w:rsidRPr="007F54EA">
        <w:rPr>
          <w:rFonts w:ascii="Times New Roman" w:hAnsi="Times New Roman"/>
          <w:bCs/>
          <w:sz w:val="28"/>
          <w:szCs w:val="28"/>
        </w:rPr>
        <w:t xml:space="preserve"> резервных</w:t>
      </w:r>
      <w:r w:rsidR="006A242E">
        <w:rPr>
          <w:rFonts w:ascii="Times New Roman" w:hAnsi="Times New Roman"/>
          <w:bCs/>
          <w:sz w:val="28"/>
          <w:szCs w:val="28"/>
        </w:rPr>
        <w:t xml:space="preserve"> передвижных</w:t>
      </w:r>
      <w:r w:rsidRPr="007F54EA">
        <w:rPr>
          <w:rFonts w:ascii="Times New Roman" w:hAnsi="Times New Roman"/>
          <w:bCs/>
          <w:sz w:val="28"/>
          <w:szCs w:val="28"/>
        </w:rPr>
        <w:t xml:space="preserve"> источников электроснабжения: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198" w:firstLine="709"/>
        <w:rPr>
          <w:rFonts w:ascii="Times New Roman" w:hAnsi="Times New Roman" w:cs="Times New Roman"/>
          <w:sz w:val="28"/>
          <w:szCs w:val="28"/>
        </w:rPr>
      </w:pPr>
      <w:r w:rsidRPr="007F54EA">
        <w:rPr>
          <w:rFonts w:ascii="Times New Roman" w:hAnsi="Times New Roman" w:cs="Times New Roman"/>
          <w:sz w:val="28"/>
          <w:szCs w:val="28"/>
        </w:rPr>
        <w:t>Нестандартных средств обогрева не имеется.</w:t>
      </w:r>
    </w:p>
    <w:p w:rsidR="007F54EA" w:rsidRPr="007F54EA" w:rsidRDefault="007F54EA" w:rsidP="007F54EA">
      <w:pPr>
        <w:pStyle w:val="11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F54EA" w:rsidRPr="007F54EA" w:rsidRDefault="007F54EA" w:rsidP="007F54EA">
      <w:pPr>
        <w:pStyle w:val="11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54EA">
        <w:rPr>
          <w:rFonts w:ascii="Times New Roman" w:hAnsi="Times New Roman" w:cs="Times New Roman"/>
          <w:color w:val="000000"/>
          <w:sz w:val="28"/>
          <w:szCs w:val="28"/>
          <w:u w:val="single"/>
        </w:rPr>
        <w:t>3. Санитарно-гигиенические и противоэпидемические мероприятия среди пострадавшего населения</w:t>
      </w:r>
    </w:p>
    <w:p w:rsidR="007F54EA" w:rsidRPr="007F54EA" w:rsidRDefault="007F54EA" w:rsidP="007F54EA">
      <w:pPr>
        <w:pStyle w:val="11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54EA" w:rsidRPr="007F54EA" w:rsidRDefault="007F54EA" w:rsidP="007F54EA">
      <w:pPr>
        <w:pStyle w:val="2"/>
        <w:shd w:val="clear" w:color="auto" w:fill="auto"/>
        <w:tabs>
          <w:tab w:val="left" w:pos="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 по 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7F54EA">
        <w:rPr>
          <w:rFonts w:ascii="Times New Roman" w:hAnsi="Times New Roman" w:cs="Times New Roman"/>
          <w:sz w:val="28"/>
          <w:szCs w:val="28"/>
        </w:rPr>
        <w:t xml:space="preserve">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в срок Ч + 8 разворачивает санитарно-гигиенические и противоэпидемические мероприятия в ходе медицинского обеспечения эвакуации  которые включают: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санитарного состояния мест размещения эвакуированного населения;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организацию лабораторного контроля состояния питьевой воды и пищевых продуктов;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выявление инфекционных больных, их изоляция и госпитализация;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соблюдения санитарно-гигиенических норм и правил на объектах питания и водоснабжения;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проведение мероприятий по дезинфекции, дезинсекции и дератизации территорий и помещений;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осуществление контроля удаления и обеззараживания пищевых отходов и туалетов на маршрутах движения и в районах расселения;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проведение при необходимости экстренной профилактики и иммунизации среди населения;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контроля организации банно-прачечного обслуживания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населения в местах его расселения;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- проведение санитарно - просветительной работы среди эвакуированного населения.</w:t>
      </w:r>
    </w:p>
    <w:p w:rsidR="007F54EA" w:rsidRPr="007F54EA" w:rsidRDefault="007F54EA" w:rsidP="007F54EA">
      <w:pPr>
        <w:pStyle w:val="2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rFonts w:ascii="Times New Roman" w:hAnsi="Times New Roman" w:cs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t>4. Медицинское обеспечение населения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6A242E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Чернолучинского городского поселения для оказания первой медицинской помощи пострадавшим имеется 1 фельдшеро-акушерский пункт, филиал БУЗОО «Омская ЦРБ».</w:t>
      </w:r>
    </w:p>
    <w:p w:rsidR="007F54EA" w:rsidRPr="007F54EA" w:rsidRDefault="007F54EA" w:rsidP="007F54E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Общая численностью персонала </w:t>
      </w:r>
      <w:r w:rsidR="006A242E">
        <w:rPr>
          <w:rFonts w:ascii="Times New Roman" w:hAnsi="Times New Roman"/>
          <w:color w:val="000000"/>
          <w:sz w:val="28"/>
          <w:szCs w:val="28"/>
        </w:rPr>
        <w:t>– 2 человека.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Style w:val="1"/>
          <w:rFonts w:eastAsiaTheme="minorHAnsi"/>
          <w:sz w:val="28"/>
          <w:szCs w:val="28"/>
        </w:rPr>
        <w:t>Оказание первой врачебной помощи пострадавшим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 медицинском имуществе, в том числе лекарственных средствах, определена по численности ожидаемых санитарных потерь и нормам, установленным приказом  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>БУЗОО «Омская ЦРБ».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left="20" w:firstLine="68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Для эвакуируемого населения и пострадавшего при военных действиях потребность в специалистах и медицинском имуществе для амбулаторного лечения определена в соответствии с нормами, установленными приказом </w:t>
      </w:r>
      <w:r w:rsidR="006A242E">
        <w:rPr>
          <w:rFonts w:ascii="Times New Roman" w:hAnsi="Times New Roman" w:cs="Times New Roman"/>
          <w:color w:val="000000"/>
          <w:sz w:val="28"/>
          <w:szCs w:val="28"/>
        </w:rPr>
        <w:t>БУЗОО «Омская ЦРБ»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, и с учетом психологического состояния населения в условиях военного конфликта. </w:t>
      </w: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Тяжело больных при необходимости госпитализируют в </w:t>
      </w:r>
      <w:r w:rsidR="006A242E">
        <w:rPr>
          <w:rFonts w:ascii="Times New Roman" w:hAnsi="Times New Roman"/>
          <w:color w:val="000000"/>
          <w:sz w:val="28"/>
          <w:szCs w:val="28"/>
        </w:rPr>
        <w:t xml:space="preserve">районную </w:t>
      </w:r>
      <w:r w:rsidRPr="007F54EA">
        <w:rPr>
          <w:rFonts w:ascii="Times New Roman" w:hAnsi="Times New Roman"/>
          <w:color w:val="000000"/>
          <w:sz w:val="28"/>
          <w:szCs w:val="28"/>
        </w:rPr>
        <w:t>больницу.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pacing w:val="-2"/>
          <w:sz w:val="28"/>
          <w:szCs w:val="28"/>
        </w:rPr>
        <w:t>Ответственность за медицинское обеспечение эвакуированного на</w:t>
      </w:r>
      <w:r w:rsidRPr="007F54EA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селения в пределах административных границ района несет главный врач </w:t>
      </w:r>
      <w:r w:rsidR="006A242E">
        <w:rPr>
          <w:rFonts w:ascii="Times New Roman" w:hAnsi="Times New Roman"/>
          <w:color w:val="000000"/>
          <w:sz w:val="28"/>
          <w:szCs w:val="28"/>
        </w:rPr>
        <w:t>БУЗОО «Омская ЦРБ».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>Перечень лечебно-профилактических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28"/>
        <w:gridCol w:w="1300"/>
        <w:gridCol w:w="2073"/>
        <w:gridCol w:w="1101"/>
        <w:gridCol w:w="1637"/>
      </w:tblGrid>
      <w:tr w:rsidR="007F54EA" w:rsidRPr="007F54EA" w:rsidTr="00383E9A">
        <w:tc>
          <w:tcPr>
            <w:tcW w:w="646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58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Лечебно-профилактическое учреждение,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hAnsi="Times New Roman"/>
                <w:b/>
                <w:bCs/>
                <w:sz w:val="28"/>
                <w:szCs w:val="28"/>
              </w:rPr>
              <w:t>адрес, телефоны</w:t>
            </w:r>
          </w:p>
        </w:tc>
        <w:tc>
          <w:tcPr>
            <w:tcW w:w="1425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Кол-во</w:t>
            </w:r>
          </w:p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7F54EA">
              <w:rPr>
                <w:b/>
                <w:sz w:val="28"/>
                <w:szCs w:val="28"/>
              </w:rPr>
              <w:t>личного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состава</w:t>
            </w:r>
          </w:p>
        </w:tc>
        <w:tc>
          <w:tcPr>
            <w:tcW w:w="1950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автотранспорта</w:t>
            </w:r>
          </w:p>
        </w:tc>
        <w:tc>
          <w:tcPr>
            <w:tcW w:w="1386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Кол-во койко-мест</w:t>
            </w:r>
          </w:p>
        </w:tc>
        <w:tc>
          <w:tcPr>
            <w:tcW w:w="1506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время готовности койко-мест Ч+____</w:t>
            </w:r>
          </w:p>
        </w:tc>
      </w:tr>
      <w:tr w:rsidR="007F54EA" w:rsidRPr="007F54EA" w:rsidTr="00383E9A">
        <w:tc>
          <w:tcPr>
            <w:tcW w:w="646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7F54EA" w:rsidRPr="007F54EA" w:rsidRDefault="004F287E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Чернолучинский ФАП, филиал БУЗОО «Омская ЦРБ»</w:t>
            </w:r>
            <w:r w:rsidR="007F54EA" w:rsidRPr="007F54E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, </w:t>
            </w:r>
          </w:p>
          <w:p w:rsidR="007F54EA" w:rsidRPr="007F54EA" w:rsidRDefault="004F287E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Д.п. Чернолучинский, ул. Пионерская, 15, тел. 97-65-26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F54EA" w:rsidRPr="007F54EA" w:rsidRDefault="006A242E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F54EA" w:rsidRPr="007F54EA" w:rsidRDefault="006A242E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7F54EA" w:rsidRPr="007F54EA" w:rsidRDefault="004F287E" w:rsidP="006A242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FF0000"/>
          <w:spacing w:val="-19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5. Обеспечение населения временным жильем</w:t>
      </w:r>
    </w:p>
    <w:p w:rsidR="007F54EA" w:rsidRPr="007F54EA" w:rsidRDefault="007F54EA" w:rsidP="007F54EA">
      <w:pPr>
        <w:spacing w:line="240" w:lineRule="auto"/>
        <w:ind w:left="14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-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        Население, оставшееся без крова в результате военных действий и чрезвычайных ситуаций природного и техногенного ха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>рактера, временно размещается в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размещения по адресу: 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>д.п. Чернолучинский, ул. Пионерская, 18, здание МБОУ «Чернолученская СОШ»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. Общая вместимость – 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чел. </w:t>
      </w:r>
    </w:p>
    <w:p w:rsidR="007F54EA" w:rsidRPr="007F54EA" w:rsidRDefault="007F54EA" w:rsidP="007F54EA">
      <w:pPr>
        <w:pStyle w:val="2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F54EA">
        <w:rPr>
          <w:rFonts w:ascii="Times New Roman" w:hAnsi="Times New Roman" w:cs="Times New Roman"/>
          <w:color w:val="000000"/>
          <w:sz w:val="28"/>
          <w:szCs w:val="28"/>
        </w:rPr>
        <w:t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4F28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r w:rsidRPr="007F54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норм обеспечения населения в условиях чрезвычайных ситуаций жилой площадью 2,5 – 3 м</w:t>
      </w:r>
      <w:r w:rsidRPr="007F54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F54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населения, оставшегося без жилья при военных конфликтах и чрезвычайных ситуациях природного и техногенного характера, ориентировочно составляет </w:t>
      </w:r>
      <w:r w:rsidR="004F287E">
        <w:rPr>
          <w:rFonts w:ascii="Times New Roman" w:hAnsi="Times New Roman"/>
          <w:color w:val="000000"/>
          <w:sz w:val="28"/>
          <w:szCs w:val="28"/>
        </w:rPr>
        <w:t>100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чел.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hAnsi="Times New Roman"/>
          <w:sz w:val="28"/>
          <w:szCs w:val="28"/>
        </w:rPr>
        <w:t>ПВР для размещения эвакуированных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990"/>
        <w:gridCol w:w="1775"/>
        <w:gridCol w:w="1663"/>
        <w:gridCol w:w="1331"/>
      </w:tblGrid>
      <w:tr w:rsidR="007F54EA" w:rsidRPr="007F54EA" w:rsidTr="004F287E">
        <w:tc>
          <w:tcPr>
            <w:tcW w:w="2709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Места размещения, организация, адрес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Руководитель организации, телефоны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14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7F54EA">
              <w:rPr>
                <w:b/>
                <w:bCs/>
                <w:sz w:val="28"/>
                <w:szCs w:val="28"/>
              </w:rPr>
              <w:t>Количество мест для размещения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hAnsi="Times New Roman"/>
                <w:b/>
                <w:bCs/>
                <w:sz w:val="28"/>
                <w:szCs w:val="28"/>
              </w:rPr>
              <w:t>(чел.)</w:t>
            </w:r>
          </w:p>
        </w:tc>
        <w:tc>
          <w:tcPr>
            <w:tcW w:w="1661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Условия размещения</w:t>
            </w:r>
          </w:p>
        </w:tc>
        <w:tc>
          <w:tcPr>
            <w:tcW w:w="1287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питания</w:t>
            </w:r>
          </w:p>
        </w:tc>
      </w:tr>
      <w:tr w:rsidR="007F54EA" w:rsidRPr="007F54EA" w:rsidTr="004F287E">
        <w:tc>
          <w:tcPr>
            <w:tcW w:w="2709" w:type="dxa"/>
            <w:shd w:val="clear" w:color="auto" w:fill="auto"/>
          </w:tcPr>
          <w:p w:rsidR="007F54EA" w:rsidRPr="007F54EA" w:rsidRDefault="004F287E" w:rsidP="007F54E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«Чернолученская СОШ»</w:t>
            </w:r>
          </w:p>
        </w:tc>
        <w:tc>
          <w:tcPr>
            <w:tcW w:w="1974" w:type="dxa"/>
            <w:shd w:val="clear" w:color="auto" w:fill="auto"/>
          </w:tcPr>
          <w:p w:rsidR="007F54EA" w:rsidRPr="007F54EA" w:rsidRDefault="004F287E" w:rsidP="004F28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Зинаида Николаевна</w:t>
            </w:r>
            <w:r w:rsidR="007F54EA" w:rsidRPr="007F54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54EA" w:rsidRPr="007F54EA" w:rsidRDefault="004F287E" w:rsidP="004F287E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97-65-56</w:t>
            </w:r>
          </w:p>
        </w:tc>
        <w:tc>
          <w:tcPr>
            <w:tcW w:w="1714" w:type="dxa"/>
            <w:shd w:val="clear" w:color="auto" w:fill="auto"/>
          </w:tcPr>
          <w:p w:rsidR="007F54EA" w:rsidRPr="007F54EA" w:rsidRDefault="004F287E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150</w:t>
            </w:r>
            <w:r w:rsidR="007F54EA"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1661" w:type="dxa"/>
            <w:shd w:val="clear" w:color="auto" w:fill="auto"/>
          </w:tcPr>
          <w:p w:rsidR="007F54EA" w:rsidRPr="007F54EA" w:rsidRDefault="007F54EA" w:rsidP="004F287E">
            <w:pPr>
              <w:pStyle w:val="Default"/>
              <w:jc w:val="center"/>
              <w:rPr>
                <w:sz w:val="28"/>
                <w:szCs w:val="28"/>
              </w:rPr>
            </w:pPr>
            <w:r w:rsidRPr="007F54EA">
              <w:rPr>
                <w:sz w:val="28"/>
                <w:szCs w:val="28"/>
              </w:rPr>
              <w:t xml:space="preserve">Учебные классы, </w:t>
            </w:r>
            <w:r w:rsidR="004F287E">
              <w:rPr>
                <w:sz w:val="28"/>
                <w:szCs w:val="28"/>
              </w:rPr>
              <w:t>спортивный зал,</w:t>
            </w:r>
            <w:r w:rsidRPr="007F54EA">
              <w:rPr>
                <w:sz w:val="28"/>
                <w:szCs w:val="28"/>
              </w:rPr>
              <w:t xml:space="preserve"> туалеты на этаже</w:t>
            </w:r>
          </w:p>
        </w:tc>
        <w:tc>
          <w:tcPr>
            <w:tcW w:w="1287" w:type="dxa"/>
            <w:shd w:val="clear" w:color="auto" w:fill="auto"/>
          </w:tcPr>
          <w:p w:rsidR="007F54EA" w:rsidRPr="007F54EA" w:rsidRDefault="007F54EA" w:rsidP="007F54EA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7F54EA">
              <w:rPr>
                <w:sz w:val="28"/>
                <w:szCs w:val="28"/>
              </w:rPr>
              <w:t xml:space="preserve">Столовая </w:t>
            </w:r>
            <w:r w:rsidRPr="007F54EA">
              <w:rPr>
                <w:color w:val="auto"/>
                <w:sz w:val="28"/>
                <w:szCs w:val="28"/>
              </w:rPr>
              <w:t xml:space="preserve">на 150 мест 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F54EA" w:rsidRPr="007F54EA" w:rsidRDefault="007F54EA" w:rsidP="007F54EA">
      <w:pPr>
        <w:spacing w:line="240" w:lineRule="auto"/>
        <w:ind w:left="-15" w:firstLine="780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t>6. Информационно-психологическое обеспечение</w:t>
      </w:r>
    </w:p>
    <w:p w:rsidR="007F54EA" w:rsidRPr="007F54EA" w:rsidRDefault="007F54EA" w:rsidP="007F54EA">
      <w:pPr>
        <w:spacing w:line="240" w:lineRule="auto"/>
        <w:ind w:left="11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4F287E" w:rsidP="007F54EA">
      <w:pPr>
        <w:pStyle w:val="ad"/>
        <w:ind w:left="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поселении один населенный пункт – д.п. Чернолучинский. Населенный пункт телефонизированный.</w:t>
      </w:r>
    </w:p>
    <w:p w:rsidR="007F54EA" w:rsidRPr="007F54EA" w:rsidRDefault="007F54EA" w:rsidP="007F54EA">
      <w:pPr>
        <w:spacing w:line="240" w:lineRule="auto"/>
        <w:ind w:right="-27" w:firstLine="709"/>
        <w:jc w:val="both"/>
        <w:rPr>
          <w:rFonts w:ascii="Times New Roman" w:hAnsi="Times New Roman"/>
          <w:bCs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Эксплуатационно-техническое обслуживание и аварийно- восстановительные работы на линиях связи по району проводятся аварийной бригадой </w:t>
      </w:r>
      <w:r w:rsidR="004F287E">
        <w:rPr>
          <w:rFonts w:ascii="Times New Roman" w:hAnsi="Times New Roman"/>
          <w:sz w:val="28"/>
          <w:szCs w:val="28"/>
        </w:rPr>
        <w:t>Омского</w:t>
      </w:r>
      <w:r w:rsidRPr="007F54EA">
        <w:rPr>
          <w:rFonts w:ascii="Times New Roman" w:hAnsi="Times New Roman"/>
          <w:sz w:val="28"/>
          <w:szCs w:val="28"/>
        </w:rPr>
        <w:t xml:space="preserve"> филиала ПАО «Ростелеком». </w:t>
      </w:r>
      <w:r w:rsidRPr="007F54EA">
        <w:rPr>
          <w:rFonts w:ascii="Times New Roman" w:hAnsi="Times New Roman"/>
          <w:bCs/>
          <w:sz w:val="28"/>
          <w:szCs w:val="28"/>
        </w:rPr>
        <w:t xml:space="preserve">Охват населения сотовой связью операторов МТС, Билайн, Мегафон, ТЕЛЕ2 </w:t>
      </w:r>
      <w:r w:rsidR="004F287E">
        <w:rPr>
          <w:rFonts w:ascii="Times New Roman" w:hAnsi="Times New Roman"/>
          <w:bCs/>
          <w:sz w:val="28"/>
          <w:szCs w:val="28"/>
        </w:rPr>
        <w:t>составляет 100 %.</w:t>
      </w:r>
    </w:p>
    <w:p w:rsidR="007F54EA" w:rsidRPr="007F54EA" w:rsidRDefault="007F54EA" w:rsidP="007F54EA">
      <w:pPr>
        <w:spacing w:line="240" w:lineRule="auto"/>
        <w:ind w:right="-2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bCs/>
          <w:sz w:val="28"/>
          <w:szCs w:val="28"/>
        </w:rPr>
        <w:lastRenderedPageBreak/>
        <w:t xml:space="preserve">Для оповещения населения г. Юхнова используются </w:t>
      </w:r>
      <w:r w:rsidR="004F287E">
        <w:rPr>
          <w:rFonts w:ascii="Times New Roman" w:hAnsi="Times New Roman"/>
          <w:bCs/>
          <w:sz w:val="28"/>
          <w:szCs w:val="28"/>
        </w:rPr>
        <w:t>3</w:t>
      </w:r>
      <w:r w:rsidRPr="007F54EA">
        <w:rPr>
          <w:rFonts w:ascii="Times New Roman" w:hAnsi="Times New Roman"/>
          <w:bCs/>
          <w:sz w:val="28"/>
          <w:szCs w:val="28"/>
        </w:rPr>
        <w:t xml:space="preserve"> электросирены</w:t>
      </w:r>
      <w:r w:rsidR="004F287E">
        <w:rPr>
          <w:rFonts w:ascii="Times New Roman" w:hAnsi="Times New Roman"/>
          <w:bCs/>
          <w:sz w:val="28"/>
          <w:szCs w:val="28"/>
        </w:rPr>
        <w:t xml:space="preserve"> автоматического запуска</w:t>
      </w:r>
      <w:r w:rsidRPr="007F54EA">
        <w:rPr>
          <w:rFonts w:ascii="Times New Roman" w:hAnsi="Times New Roman"/>
          <w:bCs/>
          <w:sz w:val="28"/>
          <w:szCs w:val="28"/>
        </w:rPr>
        <w:t xml:space="preserve">  С-40</w:t>
      </w:r>
      <w:r w:rsidR="004F287E">
        <w:rPr>
          <w:rFonts w:ascii="Times New Roman" w:hAnsi="Times New Roman"/>
          <w:bCs/>
          <w:sz w:val="28"/>
          <w:szCs w:val="28"/>
        </w:rPr>
        <w:t xml:space="preserve">. </w:t>
      </w:r>
      <w:r w:rsidRPr="007F54EA">
        <w:rPr>
          <w:rFonts w:ascii="Times New Roman" w:hAnsi="Times New Roman"/>
          <w:bCs/>
          <w:color w:val="000000"/>
          <w:sz w:val="28"/>
          <w:szCs w:val="28"/>
        </w:rPr>
        <w:t xml:space="preserve">Оповещение населения организуется по телефонным линиям связи </w:t>
      </w:r>
      <w:r w:rsidR="004F287E">
        <w:rPr>
          <w:rFonts w:ascii="Times New Roman" w:hAnsi="Times New Roman"/>
          <w:bCs/>
          <w:color w:val="000000"/>
          <w:sz w:val="28"/>
          <w:szCs w:val="28"/>
        </w:rPr>
        <w:t xml:space="preserve">через администрацию поселения и ЕДДС Омского муниципального района </w:t>
      </w:r>
      <w:r w:rsidRPr="007F54EA">
        <w:rPr>
          <w:rFonts w:ascii="Times New Roman" w:hAnsi="Times New Roman"/>
          <w:bCs/>
          <w:color w:val="000000"/>
          <w:sz w:val="28"/>
          <w:szCs w:val="28"/>
        </w:rPr>
        <w:t>мобильным способом согласно схемам оповещения.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 Для обеспечения бесперебойной работы имеется 1 стационарный автономный дизель-генератор. </w:t>
      </w:r>
    </w:p>
    <w:p w:rsidR="007F54EA" w:rsidRPr="007F54EA" w:rsidRDefault="007F54EA" w:rsidP="007F54EA">
      <w:pPr>
        <w:spacing w:line="240" w:lineRule="auto"/>
        <w:ind w:right="-27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54EA">
        <w:rPr>
          <w:rFonts w:ascii="Times New Roman" w:hAnsi="Times New Roman"/>
          <w:bCs/>
          <w:color w:val="000000"/>
          <w:sz w:val="28"/>
          <w:szCs w:val="28"/>
        </w:rPr>
        <w:t xml:space="preserve">Радиовещательных и телевизионных  станций на территории </w:t>
      </w:r>
      <w:r w:rsidR="00636610">
        <w:rPr>
          <w:rFonts w:ascii="Times New Roman" w:hAnsi="Times New Roman"/>
          <w:bCs/>
          <w:color w:val="000000"/>
          <w:sz w:val="28"/>
          <w:szCs w:val="28"/>
        </w:rPr>
        <w:t>поселения</w:t>
      </w:r>
      <w:r w:rsidRPr="007F54EA">
        <w:rPr>
          <w:rFonts w:ascii="Times New Roman" w:hAnsi="Times New Roman"/>
          <w:bCs/>
          <w:color w:val="000000"/>
          <w:sz w:val="28"/>
          <w:szCs w:val="28"/>
        </w:rPr>
        <w:t xml:space="preserve"> нет</w:t>
      </w:r>
    </w:p>
    <w:p w:rsidR="007F54EA" w:rsidRPr="007F54EA" w:rsidRDefault="007F54EA" w:rsidP="007F54E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Сведения о формированиях связи:</w:t>
      </w:r>
    </w:p>
    <w:p w:rsidR="007F54EA" w:rsidRPr="007F54EA" w:rsidRDefault="007F54EA" w:rsidP="007F54EA">
      <w:pPr>
        <w:tabs>
          <w:tab w:val="left" w:pos="2146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164"/>
        <w:gridCol w:w="2795"/>
        <w:gridCol w:w="2164"/>
      </w:tblGrid>
      <w:tr w:rsidR="007F54EA" w:rsidRPr="007F54EA" w:rsidTr="00383E9A">
        <w:trPr>
          <w:trHeight w:val="495"/>
        </w:trPr>
        <w:tc>
          <w:tcPr>
            <w:tcW w:w="3997" w:type="dxa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Организация, создающая формирование связи</w:t>
            </w:r>
          </w:p>
        </w:tc>
        <w:tc>
          <w:tcPr>
            <w:tcW w:w="3021" w:type="dxa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Состав (численность) формирования, чел.</w:t>
            </w:r>
          </w:p>
        </w:tc>
        <w:tc>
          <w:tcPr>
            <w:tcW w:w="3509" w:type="dxa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оснащенность и укомплектованность</w:t>
            </w:r>
          </w:p>
        </w:tc>
        <w:tc>
          <w:tcPr>
            <w:tcW w:w="3510" w:type="dxa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Срок приведения формирования в готовность</w:t>
            </w:r>
          </w:p>
        </w:tc>
      </w:tr>
      <w:tr w:rsidR="007F54EA" w:rsidRPr="007F54EA" w:rsidTr="00383E9A">
        <w:trPr>
          <w:trHeight w:val="1246"/>
        </w:trPr>
        <w:tc>
          <w:tcPr>
            <w:tcW w:w="3997" w:type="dxa"/>
            <w:vAlign w:val="center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sz w:val="28"/>
                <w:szCs w:val="28"/>
              </w:rPr>
              <w:t>ПАО «Ростелеком».</w:t>
            </w:r>
          </w:p>
        </w:tc>
        <w:tc>
          <w:tcPr>
            <w:tcW w:w="3021" w:type="dxa"/>
            <w:vAlign w:val="center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9" w:type="dxa"/>
            <w:vAlign w:val="center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Автотранспорт – 1 ед.;</w:t>
            </w:r>
          </w:p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комплект кабелей и инструмента,  измерительные приборы, комплект ЗИП, телефонный аппарат</w:t>
            </w:r>
          </w:p>
        </w:tc>
        <w:tc>
          <w:tcPr>
            <w:tcW w:w="3510" w:type="dxa"/>
            <w:vAlign w:val="center"/>
          </w:tcPr>
          <w:p w:rsidR="007F54EA" w:rsidRPr="007F54EA" w:rsidRDefault="007F54EA" w:rsidP="007F54E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Ч+6</w:t>
            </w:r>
          </w:p>
        </w:tc>
      </w:tr>
    </w:tbl>
    <w:p w:rsidR="007F54EA" w:rsidRPr="007F54EA" w:rsidRDefault="007F54EA" w:rsidP="007F54E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Для передачи информации органам управления ГО и ЧС задействуются: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701"/>
        <w:gridCol w:w="1985"/>
        <w:gridCol w:w="1523"/>
      </w:tblGrid>
      <w:tr w:rsidR="007F54EA" w:rsidRPr="007F54EA" w:rsidTr="00383E9A">
        <w:tc>
          <w:tcPr>
            <w:tcW w:w="1668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Аппаратура централизо-ванного оповещения </w:t>
            </w:r>
          </w:p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Видео-конференц-</w:t>
            </w:r>
          </w:p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связь</w:t>
            </w:r>
          </w:p>
        </w:tc>
        <w:tc>
          <w:tcPr>
            <w:tcW w:w="1417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Телеграф</w:t>
            </w:r>
          </w:p>
        </w:tc>
        <w:tc>
          <w:tcPr>
            <w:tcW w:w="1701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Телефонная сеть общего пользования</w:t>
            </w:r>
          </w:p>
        </w:tc>
        <w:tc>
          <w:tcPr>
            <w:tcW w:w="1985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Цифровой канал прямой связи</w:t>
            </w:r>
          </w:p>
          <w:p w:rsidR="007F54EA" w:rsidRPr="007F54EA" w:rsidRDefault="007F54EA" w:rsidP="00636610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ЦУКС ГУ МЧС России </w:t>
            </w:r>
            <w:r w:rsidR="00636610">
              <w:rPr>
                <w:rFonts w:ascii="Times New Roman" w:hAnsi="Times New Roman"/>
                <w:color w:val="000000"/>
                <w:sz w:val="28"/>
                <w:szCs w:val="28"/>
              </w:rPr>
              <w:t>по Омской области</w:t>
            </w: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ЕДДС</w:t>
            </w:r>
          </w:p>
        </w:tc>
        <w:tc>
          <w:tcPr>
            <w:tcW w:w="1523" w:type="dxa"/>
          </w:tcPr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Мобильная связь</w:t>
            </w:r>
          </w:p>
          <w:p w:rsidR="007F54EA" w:rsidRPr="007F54EA" w:rsidRDefault="007F54EA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F54EA" w:rsidRPr="007F54EA" w:rsidRDefault="007F54EA" w:rsidP="007F54EA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ab/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Для оповещения населения района задействуются: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2486"/>
        <w:gridCol w:w="2552"/>
        <w:gridCol w:w="2835"/>
      </w:tblGrid>
      <w:tr w:rsidR="00636610" w:rsidRPr="007F54EA" w:rsidTr="00636610">
        <w:tc>
          <w:tcPr>
            <w:tcW w:w="911" w:type="dxa"/>
          </w:tcPr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Сире-ны </w:t>
            </w:r>
          </w:p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С-40</w:t>
            </w:r>
          </w:p>
        </w:tc>
        <w:tc>
          <w:tcPr>
            <w:tcW w:w="2486" w:type="dxa"/>
          </w:tcPr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Транспортные средства, оборудованные громкогово-рящими установками</w:t>
            </w:r>
          </w:p>
        </w:tc>
        <w:tc>
          <w:tcPr>
            <w:tcW w:w="2552" w:type="dxa"/>
          </w:tcPr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Мобиль-ные средства оповеще-ния (ручные мегафо-ны)</w:t>
            </w:r>
          </w:p>
        </w:tc>
        <w:tc>
          <w:tcPr>
            <w:tcW w:w="2835" w:type="dxa"/>
          </w:tcPr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Опове-щение</w:t>
            </w:r>
          </w:p>
          <w:p w:rsidR="00636610" w:rsidRPr="007F54EA" w:rsidRDefault="00636610" w:rsidP="007F54E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F54EA">
              <w:rPr>
                <w:rFonts w:ascii="Times New Roman" w:hAnsi="Times New Roman"/>
                <w:color w:val="000000"/>
                <w:sz w:val="28"/>
                <w:szCs w:val="28"/>
              </w:rPr>
              <w:t>подвор-ным обходом</w:t>
            </w:r>
          </w:p>
        </w:tc>
      </w:tr>
    </w:tbl>
    <w:p w:rsidR="007F54EA" w:rsidRPr="007F54EA" w:rsidRDefault="007F54EA" w:rsidP="007F54EA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Основным способом оповещения населения в условиях мирного и военного времени является использование электросирен, передача речевой информации по каналам и программам радио и телевизионного вещания на территории </w:t>
      </w:r>
      <w:r w:rsidR="00636610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7F54EA" w:rsidRPr="007F54EA" w:rsidRDefault="007F54EA" w:rsidP="007F54EA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Управление местной системой оповещения района осуществляется централизованно с пункта управления через МКУ «ЕДДС </w:t>
      </w:r>
      <w:r w:rsidR="00636610">
        <w:rPr>
          <w:rFonts w:ascii="Times New Roman" w:hAnsi="Times New Roman"/>
          <w:color w:val="000000"/>
          <w:sz w:val="28"/>
          <w:szCs w:val="28"/>
        </w:rPr>
        <w:t>Омского муниципального района».</w:t>
      </w:r>
    </w:p>
    <w:p w:rsidR="007F54EA" w:rsidRPr="007F54EA" w:rsidRDefault="007F54EA" w:rsidP="007F54EA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Задействование местной системы оповещения района для оповещения органов управления ГО и ЧС, служб, сил ГО и ЧС района и населения организует отдел ГО и ЧС</w:t>
      </w:r>
      <w:r w:rsidR="00636610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636610"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по распоряжению Руководителя Гражданской обороны </w:t>
      </w:r>
      <w:r w:rsidR="00636610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– Главы администрации </w:t>
      </w:r>
      <w:r w:rsidR="00636610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7F54EA">
        <w:rPr>
          <w:rFonts w:ascii="Times New Roman" w:hAnsi="Times New Roman"/>
          <w:color w:val="000000"/>
          <w:sz w:val="28"/>
          <w:szCs w:val="28"/>
        </w:rPr>
        <w:t>.</w:t>
      </w:r>
    </w:p>
    <w:p w:rsidR="007F54EA" w:rsidRPr="007F54EA" w:rsidRDefault="007F54EA" w:rsidP="007F54EA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Организация доведения сигналов оповещения осуществляется отделом ГО и ЧС администрации </w:t>
      </w:r>
      <w:r w:rsidR="00636610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до органов управления ГОЧС, промышленных, сельскохозяйственных объектов и населения через МКУ «ЕДДС </w:t>
      </w:r>
      <w:r w:rsidR="00636610">
        <w:rPr>
          <w:rFonts w:ascii="Times New Roman" w:hAnsi="Times New Roman"/>
          <w:color w:val="000000"/>
          <w:sz w:val="28"/>
          <w:szCs w:val="28"/>
        </w:rPr>
        <w:t>Омского муниципального района</w:t>
      </w:r>
      <w:r w:rsidRPr="007F54EA">
        <w:rPr>
          <w:rFonts w:ascii="Times New Roman" w:hAnsi="Times New Roman"/>
          <w:color w:val="000000"/>
          <w:sz w:val="28"/>
          <w:szCs w:val="28"/>
        </w:rPr>
        <w:t>».</w:t>
      </w:r>
    </w:p>
    <w:p w:rsidR="007F54EA" w:rsidRPr="007F54EA" w:rsidRDefault="007F54EA" w:rsidP="00636610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Общий охват населения района средствами оповещения, включенными в региональную автоматизированную систему централизованного оповещения,  составляет</w:t>
      </w:r>
      <w:r w:rsidR="00636610">
        <w:rPr>
          <w:rFonts w:ascii="Times New Roman" w:hAnsi="Times New Roman"/>
          <w:color w:val="000000"/>
          <w:sz w:val="28"/>
          <w:szCs w:val="28"/>
        </w:rPr>
        <w:t xml:space="preserve"> 100 %.</w:t>
      </w:r>
    </w:p>
    <w:p w:rsidR="007F54EA" w:rsidRPr="007F54EA" w:rsidRDefault="007F54EA" w:rsidP="007F54EA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  <w:u w:val="single"/>
        </w:rPr>
        <w:t>7. Транспортное обеспечение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36610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Pr="007F54EA">
        <w:rPr>
          <w:rFonts w:ascii="Times New Roman" w:hAnsi="Times New Roman"/>
          <w:sz w:val="28"/>
          <w:szCs w:val="28"/>
        </w:rPr>
        <w:t xml:space="preserve"> от </w:t>
      </w:r>
      <w:r w:rsidR="00636610">
        <w:rPr>
          <w:rFonts w:ascii="Times New Roman" w:hAnsi="Times New Roman"/>
          <w:sz w:val="28"/>
          <w:szCs w:val="28"/>
        </w:rPr>
        <w:t>08</w:t>
      </w:r>
      <w:r w:rsidRPr="007F54EA">
        <w:rPr>
          <w:rFonts w:ascii="Times New Roman" w:hAnsi="Times New Roman"/>
          <w:sz w:val="28"/>
          <w:szCs w:val="28"/>
        </w:rPr>
        <w:t>.1</w:t>
      </w:r>
      <w:r w:rsidR="00636610">
        <w:rPr>
          <w:rFonts w:ascii="Times New Roman" w:hAnsi="Times New Roman"/>
          <w:sz w:val="28"/>
          <w:szCs w:val="28"/>
        </w:rPr>
        <w:t>2</w:t>
      </w:r>
      <w:r w:rsidRPr="007F54EA">
        <w:rPr>
          <w:rFonts w:ascii="Times New Roman" w:hAnsi="Times New Roman"/>
          <w:sz w:val="28"/>
          <w:szCs w:val="28"/>
        </w:rPr>
        <w:t>.201</w:t>
      </w:r>
      <w:r w:rsidR="00636610">
        <w:rPr>
          <w:rFonts w:ascii="Times New Roman" w:hAnsi="Times New Roman"/>
          <w:sz w:val="28"/>
          <w:szCs w:val="28"/>
        </w:rPr>
        <w:t>6</w:t>
      </w:r>
      <w:r w:rsidRPr="007F54EA">
        <w:rPr>
          <w:rFonts w:ascii="Times New Roman" w:hAnsi="Times New Roman"/>
          <w:sz w:val="28"/>
          <w:szCs w:val="28"/>
        </w:rPr>
        <w:t xml:space="preserve">  № </w:t>
      </w:r>
      <w:r w:rsidR="00636610">
        <w:rPr>
          <w:rFonts w:ascii="Times New Roman" w:hAnsi="Times New Roman"/>
          <w:sz w:val="28"/>
          <w:szCs w:val="28"/>
        </w:rPr>
        <w:t>169</w:t>
      </w:r>
      <w:r w:rsidRPr="007F54EA">
        <w:rPr>
          <w:rFonts w:ascii="Times New Roman" w:hAnsi="Times New Roman"/>
          <w:sz w:val="28"/>
          <w:szCs w:val="28"/>
        </w:rPr>
        <w:t xml:space="preserve"> «</w:t>
      </w:r>
      <w:r w:rsidR="00636610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="00636610" w:rsidRPr="00151149">
        <w:rPr>
          <w:rFonts w:ascii="Times New Roman" w:eastAsia="Calibri" w:hAnsi="Times New Roman"/>
          <w:sz w:val="28"/>
          <w:szCs w:val="28"/>
        </w:rPr>
        <w:t>состава</w:t>
      </w:r>
      <w:r w:rsidR="00636610" w:rsidRPr="00151149">
        <w:rPr>
          <w:rFonts w:ascii="Times New Roman" w:hAnsi="Times New Roman"/>
          <w:sz w:val="28"/>
          <w:szCs w:val="28"/>
        </w:rPr>
        <w:t xml:space="preserve"> и положения эвак</w:t>
      </w:r>
      <w:r w:rsidR="00636610">
        <w:rPr>
          <w:rFonts w:ascii="Times New Roman" w:hAnsi="Times New Roman"/>
          <w:sz w:val="28"/>
          <w:szCs w:val="28"/>
        </w:rPr>
        <w:t>оприемной</w:t>
      </w:r>
      <w:r w:rsidR="00636610" w:rsidRPr="00151149">
        <w:rPr>
          <w:rFonts w:ascii="Times New Roman" w:hAnsi="Times New Roman"/>
          <w:sz w:val="28"/>
          <w:szCs w:val="28"/>
        </w:rPr>
        <w:t xml:space="preserve"> комиссии </w:t>
      </w:r>
      <w:r w:rsidR="00636610">
        <w:rPr>
          <w:rFonts w:ascii="Times New Roman" w:hAnsi="Times New Roman"/>
          <w:sz w:val="28"/>
          <w:szCs w:val="28"/>
        </w:rPr>
        <w:t>Чернолучинского</w:t>
      </w:r>
      <w:r w:rsidRPr="007F54EA">
        <w:rPr>
          <w:rFonts w:ascii="Times New Roman" w:hAnsi="Times New Roman"/>
          <w:sz w:val="28"/>
          <w:szCs w:val="28"/>
        </w:rPr>
        <w:t xml:space="preserve">» 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для планирования, организации и выполнения эвакуационных мероприятий  создана эвакуационная комиссия в составе </w:t>
      </w:r>
      <w:r w:rsidR="00636610">
        <w:rPr>
          <w:rFonts w:ascii="Times New Roman" w:hAnsi="Times New Roman"/>
          <w:color w:val="000000"/>
          <w:sz w:val="28"/>
          <w:szCs w:val="28"/>
        </w:rPr>
        <w:t>12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</w:p>
    <w:p w:rsidR="007F54EA" w:rsidRPr="007F54EA" w:rsidRDefault="007F54EA" w:rsidP="007F54EA">
      <w:pPr>
        <w:shd w:val="clear" w:color="auto" w:fill="FFFFFF"/>
        <w:tabs>
          <w:tab w:val="left" w:pos="79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При проведении эвакомероприятий может быть привлечено </w:t>
      </w:r>
      <w:r w:rsidR="00636610">
        <w:rPr>
          <w:rFonts w:ascii="Times New Roman" w:hAnsi="Times New Roman"/>
          <w:color w:val="000000"/>
          <w:sz w:val="28"/>
          <w:szCs w:val="28"/>
        </w:rPr>
        <w:t>3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ед. техники: </w:t>
      </w:r>
      <w:r w:rsidR="00636610">
        <w:rPr>
          <w:rFonts w:ascii="Times New Roman" w:hAnsi="Times New Roman"/>
          <w:color w:val="000000"/>
          <w:sz w:val="28"/>
          <w:szCs w:val="28"/>
        </w:rPr>
        <w:t>2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автобус</w:t>
      </w:r>
      <w:r w:rsidR="00636610">
        <w:rPr>
          <w:rFonts w:ascii="Times New Roman" w:hAnsi="Times New Roman"/>
          <w:color w:val="000000"/>
          <w:sz w:val="28"/>
          <w:szCs w:val="28"/>
        </w:rPr>
        <w:t>а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36610">
        <w:rPr>
          <w:rFonts w:ascii="Times New Roman" w:hAnsi="Times New Roman"/>
          <w:color w:val="000000"/>
          <w:sz w:val="28"/>
          <w:szCs w:val="28"/>
        </w:rPr>
        <w:t>1 легковой автомобиль.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>Расчёт количества транспортных средств для эвакуации населения из опасных зон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1984"/>
        <w:gridCol w:w="1701"/>
        <w:gridCol w:w="1134"/>
        <w:gridCol w:w="2106"/>
      </w:tblGrid>
      <w:tr w:rsidR="007F54EA" w:rsidRPr="007F54EA" w:rsidTr="00383E9A">
        <w:trPr>
          <w:cantSplit/>
          <w:trHeight w:val="1671"/>
          <w:jc w:val="center"/>
        </w:trPr>
        <w:tc>
          <w:tcPr>
            <w:tcW w:w="2959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Организация, 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предоставляющая транспорт для эвакуации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ind w:left="-146" w:right="-10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Руководи-тель, диспетчер организации, телефоны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Вид транс-порта, ед./кол-во мест</w:t>
            </w:r>
          </w:p>
        </w:tc>
        <w:tc>
          <w:tcPr>
            <w:tcW w:w="1134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Время готов-ности, </w:t>
            </w:r>
          </w:p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Ч+</w:t>
            </w:r>
          </w:p>
        </w:tc>
        <w:tc>
          <w:tcPr>
            <w:tcW w:w="2106" w:type="dxa"/>
            <w:shd w:val="clear" w:color="auto" w:fill="auto"/>
          </w:tcPr>
          <w:p w:rsidR="007F54EA" w:rsidRPr="007F54EA" w:rsidRDefault="007F54EA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Документ, </w:t>
            </w:r>
          </w:p>
          <w:p w:rsidR="007F54EA" w:rsidRPr="007F54EA" w:rsidRDefault="007F54EA" w:rsidP="007F54EA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54E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соответствии с которым предусмотрено привлечение организации</w:t>
            </w:r>
          </w:p>
        </w:tc>
      </w:tr>
      <w:tr w:rsidR="007F54EA" w:rsidRPr="007F54EA" w:rsidTr="00383E9A">
        <w:trPr>
          <w:jc w:val="center"/>
        </w:trPr>
        <w:tc>
          <w:tcPr>
            <w:tcW w:w="2959" w:type="dxa"/>
            <w:shd w:val="clear" w:color="auto" w:fill="auto"/>
          </w:tcPr>
          <w:p w:rsidR="007F54EA" w:rsidRPr="007F54EA" w:rsidRDefault="00636610" w:rsidP="007F54EA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МКУ «ИХУ Чернолучинского городского поселения»</w:t>
            </w:r>
          </w:p>
        </w:tc>
        <w:tc>
          <w:tcPr>
            <w:tcW w:w="1984" w:type="dxa"/>
            <w:shd w:val="clear" w:color="auto" w:fill="auto"/>
          </w:tcPr>
          <w:p w:rsidR="007F54EA" w:rsidRDefault="00636610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Юрьева О.В.</w:t>
            </w:r>
          </w:p>
          <w:p w:rsidR="00636610" w:rsidRPr="007F54EA" w:rsidRDefault="00636610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Тел. 97-65-21</w:t>
            </w:r>
          </w:p>
        </w:tc>
        <w:tc>
          <w:tcPr>
            <w:tcW w:w="1701" w:type="dxa"/>
            <w:shd w:val="clear" w:color="auto" w:fill="auto"/>
          </w:tcPr>
          <w:p w:rsidR="007F54EA" w:rsidRPr="007F54EA" w:rsidRDefault="00636610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1/5</w:t>
            </w:r>
          </w:p>
        </w:tc>
        <w:tc>
          <w:tcPr>
            <w:tcW w:w="1134" w:type="dxa"/>
            <w:shd w:val="clear" w:color="auto" w:fill="auto"/>
          </w:tcPr>
          <w:p w:rsidR="007F54EA" w:rsidRPr="007F54EA" w:rsidRDefault="00636610" w:rsidP="007F54EA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06" w:type="dxa"/>
            <w:shd w:val="clear" w:color="auto" w:fill="auto"/>
          </w:tcPr>
          <w:p w:rsidR="007F54EA" w:rsidRPr="007F54EA" w:rsidRDefault="00636610" w:rsidP="007F54EA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План действий по предупреждению и ликвидации ЧС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 территории Чернолучинского городского поселения</w:t>
            </w:r>
          </w:p>
        </w:tc>
      </w:tr>
      <w:tr w:rsidR="00636610" w:rsidRPr="007F54EA" w:rsidTr="00383E9A">
        <w:trPr>
          <w:jc w:val="center"/>
        </w:trPr>
        <w:tc>
          <w:tcPr>
            <w:tcW w:w="2959" w:type="dxa"/>
            <w:shd w:val="clear" w:color="auto" w:fill="auto"/>
          </w:tcPr>
          <w:p w:rsidR="00636610" w:rsidRPr="007F54EA" w:rsidRDefault="00636610" w:rsidP="00636610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МБОУ «Чернолученская СОШ»</w:t>
            </w:r>
          </w:p>
        </w:tc>
        <w:tc>
          <w:tcPr>
            <w:tcW w:w="1984" w:type="dxa"/>
            <w:shd w:val="clear" w:color="auto" w:fill="auto"/>
          </w:tcPr>
          <w:p w:rsidR="00636610" w:rsidRDefault="00636610" w:rsidP="00636610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Бородина З.Н.</w:t>
            </w:r>
          </w:p>
          <w:p w:rsidR="00636610" w:rsidRPr="007F54EA" w:rsidRDefault="00636610" w:rsidP="00636610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Тел. 97-65-56</w:t>
            </w:r>
          </w:p>
        </w:tc>
        <w:tc>
          <w:tcPr>
            <w:tcW w:w="1701" w:type="dxa"/>
            <w:shd w:val="clear" w:color="auto" w:fill="auto"/>
          </w:tcPr>
          <w:p w:rsidR="00636610" w:rsidRPr="007F54EA" w:rsidRDefault="00636610" w:rsidP="00636610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2/50</w:t>
            </w:r>
          </w:p>
        </w:tc>
        <w:tc>
          <w:tcPr>
            <w:tcW w:w="1134" w:type="dxa"/>
            <w:shd w:val="clear" w:color="auto" w:fill="auto"/>
          </w:tcPr>
          <w:p w:rsidR="00636610" w:rsidRPr="007F54EA" w:rsidRDefault="00636610" w:rsidP="00636610">
            <w:pPr>
              <w:pStyle w:val="ab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часа</w:t>
            </w:r>
          </w:p>
        </w:tc>
        <w:tc>
          <w:tcPr>
            <w:tcW w:w="2106" w:type="dxa"/>
            <w:shd w:val="clear" w:color="auto" w:fill="auto"/>
          </w:tcPr>
          <w:p w:rsidR="00636610" w:rsidRPr="007F54EA" w:rsidRDefault="00636610" w:rsidP="00636610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 действий по предупреждению и ликвидации ЧС на территории Чернолучинского городского поселения</w:t>
            </w:r>
          </w:p>
        </w:tc>
      </w:tr>
    </w:tbl>
    <w:p w:rsidR="007F54EA" w:rsidRPr="007F54EA" w:rsidRDefault="007F54EA" w:rsidP="007F54EA">
      <w:pPr>
        <w:shd w:val="clear" w:color="auto" w:fill="FFFFFF"/>
        <w:tabs>
          <w:tab w:val="left" w:pos="792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EA">
        <w:rPr>
          <w:rFonts w:ascii="Times New Roman" w:hAnsi="Times New Roman"/>
          <w:b/>
          <w:sz w:val="28"/>
          <w:szCs w:val="28"/>
        </w:rPr>
        <w:t xml:space="preserve">РАЗДЕЛ </w:t>
      </w:r>
      <w:r w:rsidRPr="007F54EA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7F54EA" w:rsidRPr="007F54EA" w:rsidRDefault="007F54EA" w:rsidP="007F54EA">
      <w:pPr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54EA">
        <w:rPr>
          <w:rFonts w:ascii="Times New Roman" w:hAnsi="Times New Roman"/>
          <w:b/>
          <w:color w:val="000000"/>
          <w:sz w:val="28"/>
          <w:szCs w:val="28"/>
        </w:rPr>
        <w:t>Организация управления мероприятиями первоочередного жизнеобеспечения населения при военных конфликтах и чрезвычайных ситуациях природного и техногенного характера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При возникновении аварий, катастроф и стихийных бедствий управление силами и средствами при ликвидации их последствий осуществляется с места постоянного размещения пункта управления </w:t>
      </w:r>
      <w:r w:rsidR="00384919">
        <w:rPr>
          <w:rFonts w:ascii="Times New Roman" w:hAnsi="Times New Roman"/>
          <w:color w:val="000000"/>
          <w:sz w:val="28"/>
          <w:szCs w:val="28"/>
        </w:rPr>
        <w:t>по адресу: д.п. Чернолучинский, ул. Пионерская, 16.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по чрезвычайным ситуациям и пожарной безопасности </w:t>
      </w:r>
      <w:r w:rsidR="00384919">
        <w:rPr>
          <w:rFonts w:ascii="Times New Roman" w:hAnsi="Times New Roman"/>
          <w:color w:val="000000"/>
          <w:sz w:val="28"/>
          <w:szCs w:val="28"/>
        </w:rPr>
        <w:t>Чернолучинского городского поселения</w:t>
      </w:r>
      <w:r w:rsidRPr="007F54EA">
        <w:rPr>
          <w:rFonts w:ascii="Times New Roman" w:hAnsi="Times New Roman"/>
          <w:color w:val="000000"/>
          <w:sz w:val="28"/>
          <w:szCs w:val="28"/>
        </w:rPr>
        <w:t xml:space="preserve">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по ЧС и ПБ организует контроль за своевременным выходом сил и средств к очагу поражения и проведением спасательных и других неотложных работ, при необходимости сам выезжает </w:t>
      </w:r>
      <w:r w:rsidRPr="007F54EA">
        <w:rPr>
          <w:rFonts w:ascii="Times New Roman" w:hAnsi="Times New Roman"/>
          <w:color w:val="000000"/>
          <w:sz w:val="28"/>
          <w:szCs w:val="28"/>
        </w:rPr>
        <w:lastRenderedPageBreak/>
        <w:t>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средств в соответствии со сложившейся обстановкой.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F54EA">
        <w:rPr>
          <w:rFonts w:ascii="Times New Roman" w:hAnsi="Times New Roman"/>
          <w:color w:val="000000"/>
          <w:sz w:val="28"/>
          <w:szCs w:val="28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EA">
        <w:rPr>
          <w:rFonts w:ascii="Times New Roman" w:hAnsi="Times New Roman"/>
          <w:b/>
          <w:sz w:val="28"/>
          <w:szCs w:val="28"/>
        </w:rPr>
        <w:t xml:space="preserve">РАЗДЕЛ </w:t>
      </w:r>
      <w:r w:rsidRPr="007F54EA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7F54EA" w:rsidRPr="007F54EA" w:rsidRDefault="007F54EA" w:rsidP="007F54E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4EA" w:rsidRPr="007F54EA" w:rsidRDefault="007F54EA" w:rsidP="007F54EA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7F54EA">
        <w:rPr>
          <w:b/>
          <w:bCs/>
          <w:sz w:val="28"/>
          <w:szCs w:val="28"/>
        </w:rPr>
        <w:t xml:space="preserve">1. Ответственные лица за организацию работ по видам жизнеобеспечения населения </w:t>
      </w:r>
    </w:p>
    <w:p w:rsidR="007F54EA" w:rsidRPr="007F54EA" w:rsidRDefault="007F54EA" w:rsidP="007F54EA">
      <w:pPr>
        <w:pStyle w:val="Default"/>
        <w:jc w:val="both"/>
        <w:rPr>
          <w:b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видам жизнеобеспечения населения относятся медицинское, психологическое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по: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медицинскому обеспечению – </w:t>
      </w:r>
      <w:r w:rsidR="00384919">
        <w:rPr>
          <w:rFonts w:ascii="Times New Roman" w:hAnsi="Times New Roman"/>
          <w:i/>
          <w:sz w:val="28"/>
          <w:szCs w:val="28"/>
        </w:rPr>
        <w:t>заведующий Чернолучинским ФАП Зайчук Т.А</w:t>
      </w:r>
      <w:r w:rsidRPr="007F54EA">
        <w:rPr>
          <w:rFonts w:ascii="Times New Roman" w:hAnsi="Times New Roman"/>
          <w:i/>
          <w:sz w:val="28"/>
          <w:szCs w:val="28"/>
        </w:rPr>
        <w:t>.</w:t>
      </w:r>
      <w:r w:rsidRPr="007F54E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;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психологическое обеспечение – </w:t>
      </w:r>
      <w:r w:rsidR="00384919">
        <w:rPr>
          <w:rFonts w:ascii="Times New Roman" w:hAnsi="Times New Roman"/>
          <w:i/>
          <w:sz w:val="28"/>
          <w:szCs w:val="28"/>
        </w:rPr>
        <w:t>заведующий Чернолучинским ФАП Зайчук Т.А</w:t>
      </w:r>
      <w:r w:rsidRPr="007F54EA">
        <w:rPr>
          <w:rFonts w:ascii="Times New Roman" w:hAnsi="Times New Roman"/>
          <w:i/>
          <w:sz w:val="28"/>
          <w:szCs w:val="28"/>
        </w:rPr>
        <w:t>.</w:t>
      </w:r>
      <w:r w:rsidRPr="007F54E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 xml:space="preserve">; 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обеспечению водой – </w:t>
      </w:r>
      <w:r w:rsidR="0038491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директор ООО «Коммуналсервис» Крицкий Е.А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размещению пострадавших в пунктах временного размещения – </w:t>
      </w:r>
      <w:r w:rsidRPr="007F54E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з</w:t>
      </w:r>
      <w:r w:rsidRPr="007F54EA">
        <w:rPr>
          <w:rFonts w:ascii="Times New Roman" w:hAnsi="Times New Roman"/>
          <w:i/>
          <w:sz w:val="28"/>
          <w:szCs w:val="28"/>
        </w:rPr>
        <w:t xml:space="preserve">аместитель Главы администрации </w:t>
      </w:r>
      <w:r w:rsidR="00384919">
        <w:rPr>
          <w:rFonts w:ascii="Times New Roman" w:hAnsi="Times New Roman"/>
          <w:i/>
          <w:sz w:val="28"/>
          <w:szCs w:val="28"/>
        </w:rPr>
        <w:t>Чернолучинского городского поселения Ревякин С.Н.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;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- дооборудованию пунктов временного размещения раскладными кроватями, постельными принадлежностями и т.д. – </w:t>
      </w:r>
      <w:r w:rsidR="00384919" w:rsidRPr="007F54E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з</w:t>
      </w:r>
      <w:r w:rsidR="00384919" w:rsidRPr="007F54EA">
        <w:rPr>
          <w:rFonts w:ascii="Times New Roman" w:hAnsi="Times New Roman"/>
          <w:i/>
          <w:sz w:val="28"/>
          <w:szCs w:val="28"/>
        </w:rPr>
        <w:t xml:space="preserve">аместитель Главы администрации </w:t>
      </w:r>
      <w:r w:rsidR="00384919">
        <w:rPr>
          <w:rFonts w:ascii="Times New Roman" w:hAnsi="Times New Roman"/>
          <w:i/>
          <w:sz w:val="28"/>
          <w:szCs w:val="28"/>
        </w:rPr>
        <w:t>Чернолучинского городского поселения Ревякин С.Н.</w:t>
      </w:r>
      <w:r w:rsidRPr="007F54EA">
        <w:rPr>
          <w:rFonts w:ascii="Times New Roman" w:hAnsi="Times New Roman"/>
          <w:i/>
          <w:sz w:val="28"/>
          <w:szCs w:val="28"/>
        </w:rPr>
        <w:t>.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;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обеспечению питанием, средствами первой необходимости, вещевыми комплектами пострадавших – </w:t>
      </w:r>
      <w:r w:rsidR="00384919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директор МКУ «ИХУ Чернолучинского городского поселения Юрьева О.В</w:t>
      </w:r>
      <w:r w:rsidRPr="007F54E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spacing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2. Выпуск материальных ресурсов для ликвидации чрезвычайной ситуации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Выпуск материальных ресурсов из местного резерва осуществляется в соответствии с </w:t>
      </w:r>
      <w:r w:rsidRPr="007F54EA">
        <w:rPr>
          <w:rFonts w:ascii="Times New Roman" w:eastAsia="Calibri" w:hAnsi="Times New Roman"/>
          <w:iCs/>
          <w:sz w:val="28"/>
          <w:szCs w:val="28"/>
          <w:lang w:eastAsia="en-US"/>
        </w:rPr>
        <w:t>постановлением администрации муниципального района «Юхновский район»</w:t>
      </w:r>
      <w:r w:rsidRPr="007F54EA">
        <w:rPr>
          <w:rFonts w:ascii="Times New Roman" w:eastAsia="Calibri" w:hAnsi="Times New Roman"/>
          <w:iCs/>
          <w:color w:val="FF0000"/>
          <w:sz w:val="28"/>
          <w:szCs w:val="28"/>
          <w:lang w:eastAsia="en-US"/>
        </w:rPr>
        <w:t xml:space="preserve"> </w:t>
      </w:r>
      <w:r w:rsidRPr="007F54EA">
        <w:rPr>
          <w:rFonts w:ascii="Times New Roman" w:hAnsi="Times New Roman"/>
          <w:sz w:val="28"/>
          <w:szCs w:val="28"/>
        </w:rPr>
        <w:t xml:space="preserve">от </w:t>
      </w:r>
      <w:r w:rsidR="00384919">
        <w:rPr>
          <w:rFonts w:ascii="Times New Roman" w:hAnsi="Times New Roman"/>
          <w:sz w:val="28"/>
          <w:szCs w:val="28"/>
        </w:rPr>
        <w:t>11.08.2015</w:t>
      </w:r>
      <w:r w:rsidRPr="007F54EA">
        <w:rPr>
          <w:rFonts w:ascii="Times New Roman" w:hAnsi="Times New Roman"/>
          <w:sz w:val="28"/>
          <w:szCs w:val="28"/>
        </w:rPr>
        <w:t xml:space="preserve"> № </w:t>
      </w:r>
      <w:r w:rsidR="00384919">
        <w:rPr>
          <w:rFonts w:ascii="Times New Roman" w:hAnsi="Times New Roman"/>
          <w:sz w:val="28"/>
          <w:szCs w:val="28"/>
        </w:rPr>
        <w:t>46</w:t>
      </w:r>
      <w:r w:rsidRPr="007F54EA">
        <w:rPr>
          <w:rFonts w:ascii="Times New Roman" w:hAnsi="Times New Roman"/>
          <w:sz w:val="28"/>
          <w:szCs w:val="28"/>
        </w:rPr>
        <w:t xml:space="preserve"> «</w:t>
      </w:r>
      <w:r w:rsidR="00384919" w:rsidRPr="00B46873">
        <w:rPr>
          <w:rFonts w:ascii="Times New Roman" w:hAnsi="Times New Roman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 w:rsidRPr="007F54EA">
        <w:rPr>
          <w:rFonts w:ascii="Times New Roman" w:hAnsi="Times New Roman"/>
          <w:sz w:val="28"/>
          <w:szCs w:val="28"/>
        </w:rPr>
        <w:t>».</w:t>
      </w:r>
    </w:p>
    <w:p w:rsidR="007F54EA" w:rsidRPr="007F54EA" w:rsidRDefault="00384919" w:rsidP="007F54EA">
      <w:pPr>
        <w:spacing w:line="240" w:lineRule="auto"/>
        <w:ind w:firstLine="708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7F54EA"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ыпуск материальных ресурсов из резерва осуществляется </w:t>
      </w:r>
      <w:r w:rsidR="007F54EA" w:rsidRPr="007F54EA">
        <w:rPr>
          <w:rFonts w:ascii="Times New Roman" w:hAnsi="Times New Roman"/>
          <w:sz w:val="28"/>
          <w:szCs w:val="28"/>
        </w:rPr>
        <w:t>по решению комиссии по чрезвычайным ситуациям и пожарной безопасности</w:t>
      </w:r>
      <w:r>
        <w:rPr>
          <w:rFonts w:ascii="Times New Roman" w:hAnsi="Times New Roman"/>
          <w:sz w:val="28"/>
          <w:szCs w:val="28"/>
        </w:rPr>
        <w:t xml:space="preserve"> Чернолучинского городского поселения. </w:t>
      </w:r>
      <w:r w:rsidR="007F54EA"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Проекты решений готовятся комиссией по предупреждению и ликвидации ЧС и обеспечению пожарной безопасности на основании обращений органов местного самоуправления и организаций.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7F54EA" w:rsidRPr="00384919" w:rsidRDefault="007F54EA" w:rsidP="00384919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3. Выделение финансовых ресурсов для ликвидации чрезвычайной си</w:t>
      </w:r>
      <w:r w:rsidR="00384919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туации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Выделение бюджетных ассигнований из резервного фонда </w:t>
      </w:r>
      <w:r w:rsidR="00384919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Чернолучинского городского поселения</w:t>
      </w:r>
      <w:r w:rsidRPr="007F54EA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осуществляется в порядке, установленном в соответствии с постановлением </w:t>
      </w:r>
      <w:r w:rsidRPr="007F54EA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администрации </w:t>
      </w:r>
      <w:r w:rsidR="00384919">
        <w:rPr>
          <w:rFonts w:ascii="Times New Roman" w:eastAsia="Calibri" w:hAnsi="Times New Roman"/>
          <w:iCs/>
          <w:sz w:val="28"/>
          <w:szCs w:val="28"/>
          <w:lang w:eastAsia="en-US"/>
        </w:rPr>
        <w:t>Чернолучинского городского поселения от 25.12.2013 № 105 «Об утверждении Положения «О порядке создания и расходования средств резервного фонда Администрации Чернолучинского городского поселения Омского муниципального района Омской области»</w:t>
      </w:r>
      <w:r w:rsidRPr="007F54EA">
        <w:rPr>
          <w:rFonts w:ascii="Times New Roman" w:hAnsi="Times New Roman"/>
          <w:sz w:val="28"/>
          <w:szCs w:val="28"/>
        </w:rPr>
        <w:t xml:space="preserve">.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r w:rsidR="00384919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Pr="007F54EA">
        <w:rPr>
          <w:rFonts w:ascii="Times New Roman" w:hAnsi="Times New Roman"/>
          <w:sz w:val="28"/>
          <w:szCs w:val="28"/>
        </w:rPr>
        <w:t xml:space="preserve"> создан для финансирования:</w:t>
      </w:r>
    </w:p>
    <w:p w:rsidR="007F54EA" w:rsidRPr="007F54EA" w:rsidRDefault="007F54EA" w:rsidP="007F54E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>а) непредвиденных расходов;</w:t>
      </w:r>
    </w:p>
    <w:p w:rsidR="007F54EA" w:rsidRPr="007F54EA" w:rsidRDefault="007F54EA" w:rsidP="007F54E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>б) расходов по предупреждению и ликвидации последствий чрезвыч</w:t>
      </w:r>
      <w:r w:rsidR="00384919">
        <w:rPr>
          <w:rFonts w:ascii="Times New Roman" w:hAnsi="Times New Roman"/>
          <w:sz w:val="28"/>
          <w:szCs w:val="28"/>
        </w:rPr>
        <w:t xml:space="preserve">айных ситуаций муниципального </w:t>
      </w:r>
      <w:r w:rsidRPr="007F54EA">
        <w:rPr>
          <w:rFonts w:ascii="Times New Roman" w:hAnsi="Times New Roman"/>
          <w:sz w:val="28"/>
          <w:szCs w:val="28"/>
        </w:rPr>
        <w:t>характера;</w:t>
      </w:r>
    </w:p>
    <w:p w:rsidR="007F54EA" w:rsidRPr="007F54EA" w:rsidRDefault="007F54EA" w:rsidP="007F54E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в) частичного покрытия расходов по проведению аварийно-спасательных и других неотложных работ при ликвидации локальных и </w:t>
      </w:r>
      <w:r w:rsidRPr="007F54EA">
        <w:rPr>
          <w:rFonts w:ascii="Times New Roman" w:hAnsi="Times New Roman"/>
          <w:sz w:val="28"/>
          <w:szCs w:val="28"/>
        </w:rPr>
        <w:lastRenderedPageBreak/>
        <w:t>муниципальных чрезвычайных ситуаций в границах (на территории) муниципальн</w:t>
      </w:r>
      <w:r w:rsidR="00384919">
        <w:rPr>
          <w:rFonts w:ascii="Times New Roman" w:hAnsi="Times New Roman"/>
          <w:sz w:val="28"/>
          <w:szCs w:val="28"/>
        </w:rPr>
        <w:t>ого</w:t>
      </w:r>
      <w:r w:rsidRPr="007F54EA">
        <w:rPr>
          <w:rFonts w:ascii="Times New Roman" w:hAnsi="Times New Roman"/>
          <w:sz w:val="28"/>
          <w:szCs w:val="28"/>
        </w:rPr>
        <w:t xml:space="preserve"> образовани</w:t>
      </w:r>
      <w:r w:rsidR="00384919">
        <w:rPr>
          <w:rFonts w:ascii="Times New Roman" w:hAnsi="Times New Roman"/>
          <w:sz w:val="28"/>
          <w:szCs w:val="28"/>
        </w:rPr>
        <w:t>я.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4. Порядок размещения заказов для мероприятий жизнеобеспечения пострадавшего населения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Размещение заказов для оказания гуманитарной помощи либо ликвидации последствий ЧС осуществляется в порядке, установленном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результатам предварительного отбора составляется перечень поставщиков, включающий в себя участников размещения заказа, прошедших предварительный отбор, в целях размещения у них заказа на поставку указанных товаров, выполнение работ либо оказание услуг для муниципальных нужд путем запроса котировок.</w:t>
      </w:r>
    </w:p>
    <w:p w:rsidR="007F54EA" w:rsidRPr="00384919" w:rsidRDefault="007F54EA" w:rsidP="0038491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>Перечень поставщиков, подлежит ежегодному обновлению путем проведения предварительного отбора. В случае, если до дня проведения предварительного отбора в перечне поставщиков остался один участник размещения заказа, перечень поставщиков подлежит обновлению не позднее чем через сорок пять дней со дня исключения предпоследнего участника размещения заказа из такого перечня.</w:t>
      </w:r>
    </w:p>
    <w:p w:rsidR="007F54EA" w:rsidRPr="007F54EA" w:rsidRDefault="007F54EA" w:rsidP="007F54E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5. Выводы </w:t>
      </w:r>
    </w:p>
    <w:p w:rsidR="007F54EA" w:rsidRPr="000B3817" w:rsidRDefault="007F54EA" w:rsidP="000B3817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5.1. Общие выводы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норм действующего законодательства (из расчета за временное проживание до 550 рублей на одного человека) и цен на материальные ресурсы расчетные потребности в финансовых средствах составят: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- размещение (550 рублей) в ПВР, оборудованном под жилье, и обеспечение питанием (98 рублей) на одного человека в сутки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648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руб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., на 3 суток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1944 руб.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- размещение (550 рублей) в ПВР, его оборудование под жилье (раскладушка − 2000 руб., комплект белья – 1300 руб.) и обеспечение питанием (98 рублей) на одного человека в сутки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3948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руб.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на 3 суток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11844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руб.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Для организации первоочередного жизнеобеспечения при ликвидации ЧС муниципального </w:t>
      </w:r>
      <w:r w:rsidR="000B3817">
        <w:rPr>
          <w:rFonts w:ascii="Times New Roman" w:eastAsia="Calibri" w:hAnsi="Times New Roman"/>
          <w:sz w:val="28"/>
          <w:szCs w:val="28"/>
          <w:lang w:eastAsia="en-US"/>
        </w:rPr>
        <w:t>характреа,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которой количество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пострадавших составляет не более 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50 человек,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расчетные потребности в финансовых средствах составят: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-  размещение в ПВР (оборудованном под жилье) и обеспечение питанием 50 человек в сутки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32,4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тыс. руб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., на 3 суток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97,2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тыс. руб.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-  размещение в ПВР, его оборудование под жилье и обеспечение питанием на 50 человек на 1 сутки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197,4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тыс. руб.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на 3 суток – </w:t>
      </w:r>
      <w:r w:rsidRPr="007F54EA">
        <w:rPr>
          <w:rFonts w:ascii="Times New Roman" w:eastAsia="Calibri" w:hAnsi="Times New Roman"/>
          <w:b/>
          <w:sz w:val="28"/>
          <w:szCs w:val="28"/>
          <w:lang w:eastAsia="en-US"/>
        </w:rPr>
        <w:t>592,2</w:t>
      </w:r>
      <w:r w:rsidRPr="007F54EA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тыс. руб. </w:t>
      </w:r>
    </w:p>
    <w:p w:rsidR="007F54EA" w:rsidRDefault="000B3817" w:rsidP="007F54EA">
      <w:pPr>
        <w:spacing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Резервный фонд на 2021 год составляет 10,0 тыс.руб.</w:t>
      </w:r>
    </w:p>
    <w:p w:rsidR="000B3817" w:rsidRDefault="000B3817" w:rsidP="000B3817">
      <w:pPr>
        <w:spacing w:line="240" w:lineRule="auto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Таким образом, может потребоваться выделение дополнительных бюджетных ассигнований из бюджета Омского муниципального района.</w:t>
      </w:r>
    </w:p>
    <w:p w:rsidR="000B3817" w:rsidRPr="000B3817" w:rsidRDefault="000B3817" w:rsidP="007F54EA">
      <w:pPr>
        <w:spacing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 </w:t>
      </w:r>
    </w:p>
    <w:p w:rsidR="007F54EA" w:rsidRPr="000B3817" w:rsidRDefault="007F54EA" w:rsidP="000B3817">
      <w:pPr>
        <w:spacing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6</w:t>
      </w:r>
      <w:r w:rsidR="000B3817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.2 Итоговые выводы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Для организации первоочередного жизнеобеспечения населения, пострадавшего при возникновении ЧС муниципального </w:t>
      </w:r>
      <w:r w:rsidR="000B38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характера финансовых средств недостаточно, требуется дополнительное выделение бюджетных ассигнований из бюджета Омского муниципального района.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 возникновении крупномасштабных ЧС для размещения эваконаселения в имеющихся ПВР, обеспеченных теплом, потребуется принятие решения о дооборудовании (кроватями и постельными принадлежностями) </w:t>
      </w:r>
      <w:r w:rsidR="000B3817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1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ПВР под жилье на </w:t>
      </w:r>
      <w:r w:rsidR="000B38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150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мест.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Из </w:t>
      </w:r>
      <w:r w:rsidR="000B3817">
        <w:rPr>
          <w:rFonts w:ascii="Times New Roman" w:eastAsia="Calibri" w:hAnsi="Times New Roman"/>
          <w:iCs/>
          <w:color w:val="000000"/>
          <w:sz w:val="28"/>
          <w:szCs w:val="28"/>
          <w:lang w:eastAsia="en-US"/>
        </w:rPr>
        <w:t>1</w:t>
      </w:r>
      <w:r w:rsidRPr="007F54EA">
        <w:rPr>
          <w:rFonts w:ascii="Times New Roman" w:eastAsia="Calibr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ПВР </w:t>
      </w:r>
      <w:r w:rsidRPr="007F54E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(100%), 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которы</w:t>
      </w:r>
      <w:r w:rsidR="000B381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й</w:t>
      </w:r>
      <w:r w:rsidRPr="007F54E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необходимо дооборудовать под жилье,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обеспечены: </w:t>
      </w:r>
    </w:p>
    <w:p w:rsidR="007F54EA" w:rsidRPr="007F54EA" w:rsidRDefault="007F54EA" w:rsidP="007F54EA">
      <w:pPr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F54EA">
        <w:rPr>
          <w:rFonts w:ascii="Times New Roman" w:eastAsia="Calibri" w:hAnsi="Times New Roman"/>
          <w:sz w:val="28"/>
          <w:szCs w:val="28"/>
          <w:lang w:eastAsia="en-US"/>
        </w:rPr>
        <w:t>туалетами и пунктами питания – 1</w:t>
      </w:r>
      <w:r w:rsidRPr="007F54EA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ПВР на </w:t>
      </w:r>
      <w:r w:rsidR="000B3817">
        <w:rPr>
          <w:rFonts w:ascii="Times New Roman" w:eastAsia="Calibri" w:hAnsi="Times New Roman"/>
          <w:sz w:val="28"/>
          <w:szCs w:val="28"/>
          <w:lang w:eastAsia="en-US"/>
        </w:rPr>
        <w:t>150</w:t>
      </w:r>
      <w:r w:rsidRPr="007F54EA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7F54EA">
        <w:rPr>
          <w:rFonts w:ascii="Times New Roman" w:eastAsia="Calibri" w:hAnsi="Times New Roman"/>
          <w:sz w:val="28"/>
          <w:szCs w:val="28"/>
          <w:lang w:eastAsia="en-US"/>
        </w:rPr>
        <w:t xml:space="preserve">мест (50%) (для размещенных в этих ПВР потребуется организовать банно-прачечные услуги); </w:t>
      </w:r>
    </w:p>
    <w:p w:rsidR="007F54EA" w:rsidRPr="007F54EA" w:rsidRDefault="007F54EA" w:rsidP="007F54EA">
      <w:pPr>
        <w:pStyle w:val="ab"/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7F54EA" w:rsidRPr="007F54EA" w:rsidRDefault="007F54EA" w:rsidP="007F54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54E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F54EA">
        <w:rPr>
          <w:rFonts w:ascii="Times New Roman" w:hAnsi="Times New Roman"/>
          <w:sz w:val="28"/>
          <w:szCs w:val="28"/>
        </w:rPr>
        <w:tab/>
      </w:r>
      <w:r w:rsidRPr="007F54EA">
        <w:rPr>
          <w:rFonts w:ascii="Times New Roman" w:hAnsi="Times New Roman"/>
          <w:sz w:val="28"/>
          <w:szCs w:val="28"/>
        </w:rPr>
        <w:tab/>
      </w:r>
      <w:r w:rsidRPr="007F54EA">
        <w:rPr>
          <w:rFonts w:ascii="Times New Roman" w:hAnsi="Times New Roman"/>
          <w:sz w:val="28"/>
          <w:szCs w:val="28"/>
        </w:rPr>
        <w:tab/>
      </w:r>
      <w:r w:rsidRPr="007F54EA">
        <w:rPr>
          <w:rFonts w:ascii="Times New Roman" w:hAnsi="Times New Roman"/>
          <w:sz w:val="28"/>
          <w:szCs w:val="28"/>
        </w:rPr>
        <w:tab/>
        <w:t xml:space="preserve">     </w:t>
      </w:r>
      <w:r w:rsidRPr="007F54EA">
        <w:rPr>
          <w:rFonts w:ascii="Times New Roman" w:hAnsi="Times New Roman"/>
          <w:sz w:val="28"/>
          <w:szCs w:val="28"/>
        </w:rPr>
        <w:tab/>
      </w:r>
      <w:r w:rsidRPr="007F54EA">
        <w:rPr>
          <w:rFonts w:ascii="Times New Roman" w:hAnsi="Times New Roman"/>
          <w:sz w:val="28"/>
          <w:szCs w:val="28"/>
        </w:rPr>
        <w:tab/>
      </w:r>
    </w:p>
    <w:p w:rsidR="007F54EA" w:rsidRPr="007F54EA" w:rsidRDefault="007F54EA" w:rsidP="007F54E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54EA" w:rsidRPr="007F54EA" w:rsidRDefault="000B3817" w:rsidP="007F54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ГО и ЧС                                                   Юркина Л.Г.</w:t>
      </w:r>
    </w:p>
    <w:p w:rsidR="007F54EA" w:rsidRDefault="007F54EA" w:rsidP="007F54EA">
      <w:pPr>
        <w:rPr>
          <w:sz w:val="28"/>
          <w:szCs w:val="28"/>
        </w:rPr>
      </w:pPr>
    </w:p>
    <w:p w:rsidR="007F54EA" w:rsidRPr="007F54EA" w:rsidRDefault="007F54EA" w:rsidP="007F54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7F54EA" w:rsidRPr="007F54EA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F7" w:rsidRDefault="007125F7" w:rsidP="00222AFF">
      <w:pPr>
        <w:spacing w:after="0" w:line="240" w:lineRule="auto"/>
      </w:pPr>
      <w:r>
        <w:separator/>
      </w:r>
    </w:p>
  </w:endnote>
  <w:endnote w:type="continuationSeparator" w:id="0">
    <w:p w:rsidR="007125F7" w:rsidRDefault="007125F7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F7" w:rsidRDefault="007125F7" w:rsidP="00222AFF">
      <w:pPr>
        <w:spacing w:after="0" w:line="240" w:lineRule="auto"/>
      </w:pPr>
      <w:r>
        <w:separator/>
      </w:r>
    </w:p>
  </w:footnote>
  <w:footnote w:type="continuationSeparator" w:id="0">
    <w:p w:rsidR="007125F7" w:rsidRDefault="007125F7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9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3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8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12"/>
  </w:num>
  <w:num w:numId="5">
    <w:abstractNumId w:val="9"/>
  </w:num>
  <w:num w:numId="6">
    <w:abstractNumId w:val="14"/>
  </w:num>
  <w:num w:numId="7">
    <w:abstractNumId w:val="23"/>
  </w:num>
  <w:num w:numId="8">
    <w:abstractNumId w:val="21"/>
  </w:num>
  <w:num w:numId="9">
    <w:abstractNumId w:val="10"/>
  </w:num>
  <w:num w:numId="10">
    <w:abstractNumId w:val="28"/>
  </w:num>
  <w:num w:numId="11">
    <w:abstractNumId w:val="20"/>
  </w:num>
  <w:num w:numId="12">
    <w:abstractNumId w:val="2"/>
  </w:num>
  <w:num w:numId="13">
    <w:abstractNumId w:val="8"/>
  </w:num>
  <w:num w:numId="14">
    <w:abstractNumId w:val="16"/>
  </w:num>
  <w:num w:numId="15">
    <w:abstractNumId w:val="19"/>
  </w:num>
  <w:num w:numId="16">
    <w:abstractNumId w:val="7"/>
  </w:num>
  <w:num w:numId="17">
    <w:abstractNumId w:val="29"/>
  </w:num>
  <w:num w:numId="18">
    <w:abstractNumId w:val="26"/>
  </w:num>
  <w:num w:numId="19">
    <w:abstractNumId w:val="11"/>
  </w:num>
  <w:num w:numId="20">
    <w:abstractNumId w:val="13"/>
  </w:num>
  <w:num w:numId="21">
    <w:abstractNumId w:val="3"/>
  </w:num>
  <w:num w:numId="22">
    <w:abstractNumId w:val="5"/>
  </w:num>
  <w:num w:numId="23">
    <w:abstractNumId w:val="15"/>
  </w:num>
  <w:num w:numId="24">
    <w:abstractNumId w:val="17"/>
  </w:num>
  <w:num w:numId="25">
    <w:abstractNumId w:val="4"/>
  </w:num>
  <w:num w:numId="26">
    <w:abstractNumId w:val="1"/>
  </w:num>
  <w:num w:numId="27">
    <w:abstractNumId w:val="6"/>
  </w:num>
  <w:num w:numId="28">
    <w:abstractNumId w:val="0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77D99"/>
    <w:rsid w:val="000B3817"/>
    <w:rsid w:val="000D2755"/>
    <w:rsid w:val="00141726"/>
    <w:rsid w:val="001F1639"/>
    <w:rsid w:val="00222AFF"/>
    <w:rsid w:val="00223054"/>
    <w:rsid w:val="003319AF"/>
    <w:rsid w:val="00384919"/>
    <w:rsid w:val="003858EE"/>
    <w:rsid w:val="003B44F9"/>
    <w:rsid w:val="0043105B"/>
    <w:rsid w:val="00450FE2"/>
    <w:rsid w:val="004717BC"/>
    <w:rsid w:val="004730B8"/>
    <w:rsid w:val="004F287E"/>
    <w:rsid w:val="004F5F22"/>
    <w:rsid w:val="00557C3C"/>
    <w:rsid w:val="005E3724"/>
    <w:rsid w:val="00636610"/>
    <w:rsid w:val="006A242E"/>
    <w:rsid w:val="006A6C57"/>
    <w:rsid w:val="006D03ED"/>
    <w:rsid w:val="007125F7"/>
    <w:rsid w:val="00735547"/>
    <w:rsid w:val="00752D6D"/>
    <w:rsid w:val="00774F8A"/>
    <w:rsid w:val="007E518C"/>
    <w:rsid w:val="007F54EA"/>
    <w:rsid w:val="00821DE2"/>
    <w:rsid w:val="008709C2"/>
    <w:rsid w:val="0087281E"/>
    <w:rsid w:val="008B692B"/>
    <w:rsid w:val="009D2364"/>
    <w:rsid w:val="009D327A"/>
    <w:rsid w:val="00A14E5A"/>
    <w:rsid w:val="00A22822"/>
    <w:rsid w:val="00A43A7E"/>
    <w:rsid w:val="00A56073"/>
    <w:rsid w:val="00A82893"/>
    <w:rsid w:val="00A85FDF"/>
    <w:rsid w:val="00AA7E84"/>
    <w:rsid w:val="00AC78D1"/>
    <w:rsid w:val="00B5053B"/>
    <w:rsid w:val="00B75AD4"/>
    <w:rsid w:val="00B77107"/>
    <w:rsid w:val="00BD1A8F"/>
    <w:rsid w:val="00BD332D"/>
    <w:rsid w:val="00C26F7D"/>
    <w:rsid w:val="00D43DA8"/>
    <w:rsid w:val="00D66EBD"/>
    <w:rsid w:val="00E12801"/>
    <w:rsid w:val="00E775EF"/>
    <w:rsid w:val="00EA29BF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4CAF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1F1639"/>
    <w:rPr>
      <w:b/>
      <w:bCs/>
    </w:rPr>
  </w:style>
  <w:style w:type="paragraph" w:styleId="ad">
    <w:name w:val="Body Text Indent"/>
    <w:basedOn w:val="a"/>
    <w:link w:val="ae"/>
    <w:rsid w:val="0073554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735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7F54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_"/>
    <w:link w:val="2"/>
    <w:rsid w:val="007F54E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7F54EA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7F54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_"/>
    <w:link w:val="11"/>
    <w:rsid w:val="007F54EA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F54EA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Default">
    <w:name w:val="Default"/>
    <w:rsid w:val="007F5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2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8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7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1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2021-10-11T04:23:00Z</cp:lastPrinted>
  <dcterms:created xsi:type="dcterms:W3CDTF">2021-10-10T07:31:00Z</dcterms:created>
  <dcterms:modified xsi:type="dcterms:W3CDTF">2021-10-12T03:37:00Z</dcterms:modified>
</cp:coreProperties>
</file>