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5" w:rsidRDefault="00C33ED5" w:rsidP="00C33ED5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C33ED5" w:rsidRDefault="00C33ED5" w:rsidP="00C33ED5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C33ED5" w:rsidRDefault="00C33ED5" w:rsidP="00C33ED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C33ED5" w:rsidRDefault="00C33ED5" w:rsidP="00C33ED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33ED5" w:rsidTr="00C33ED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3ED5" w:rsidRDefault="00C33ED5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33ED5" w:rsidRDefault="00C33ED5" w:rsidP="00C33ED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C33ED5" w:rsidRDefault="00C33ED5" w:rsidP="00C33ED5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24"/>
          <w:szCs w:val="24"/>
        </w:rPr>
        <w:t xml:space="preserve">                                               </w:t>
      </w:r>
      <w:r>
        <w:rPr>
          <w:b/>
          <w:color w:val="000000"/>
          <w:sz w:val="36"/>
          <w:szCs w:val="36"/>
        </w:rPr>
        <w:t>ПОСТАНОВЛЕНИЕ</w:t>
      </w:r>
    </w:p>
    <w:p w:rsidR="00C33ED5" w:rsidRDefault="00C33ED5" w:rsidP="00C33ED5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12.01.2016  № 5</w:t>
      </w:r>
    </w:p>
    <w:p w:rsidR="00C33ED5" w:rsidRDefault="00C33ED5" w:rsidP="00C33ED5">
      <w:pPr>
        <w:shd w:val="clear" w:color="auto" w:fill="FFFFFF"/>
        <w:ind w:left="6"/>
        <w:rPr>
          <w:b/>
          <w:bCs/>
          <w:color w:val="323232"/>
          <w:spacing w:val="-3"/>
          <w:sz w:val="28"/>
          <w:szCs w:val="28"/>
        </w:rPr>
      </w:pP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конкурса по отбору управляющей организации на право управления многоквартирными домами Чернолучинского городского поселения Омского муниципального района Омской области.  </w:t>
      </w:r>
    </w:p>
    <w:p w:rsidR="00C33ED5" w:rsidRDefault="00C33ED5" w:rsidP="00C33ED5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</w:t>
      </w:r>
    </w:p>
    <w:p w:rsidR="00C33ED5" w:rsidRDefault="00C33ED5" w:rsidP="00C33E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3ED5" w:rsidRDefault="00C33ED5" w:rsidP="00C33E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3ED5" w:rsidRDefault="00C33ED5" w:rsidP="00C33ED5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домом» и  на основании Устава Чернолучинского городского поселения, </w:t>
      </w:r>
      <w:proofErr w:type="gramEnd"/>
    </w:p>
    <w:p w:rsidR="00C33ED5" w:rsidRDefault="00C33ED5" w:rsidP="00C33ED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33ED5" w:rsidRDefault="00C33ED5" w:rsidP="00C33ED5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3ED5" w:rsidRDefault="00C33ED5" w:rsidP="00C33ED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33ED5" w:rsidRDefault="00C33ED5" w:rsidP="00C33ED5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 Провести  открытый конкурс   по отбору управляющей организации для управления многоквартирными домами,   расположенные по адресу: Омская область, Омский район,  д.п. Чернолучинский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 д.5, д.7,д.12,д.13,                  ул. т\б «Иртыш» д.1,д.2, ул.</w:t>
      </w:r>
      <w:r>
        <w:rPr>
          <w:sz w:val="28"/>
          <w:szCs w:val="28"/>
        </w:rPr>
        <w:tab/>
        <w:t>Иртышскийд\о,д.17,д.18,д.19,ул. Поселковая,д.5,д.10,д.12,ул. Торгвая,д.10,д.11, ул. Пионерская,д.4.</w:t>
      </w:r>
    </w:p>
    <w:p w:rsidR="00C33ED5" w:rsidRDefault="00C33ED5" w:rsidP="00C33ED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2.Утвердить текст извещения о проведении открытого конкурса               (приложение 1);</w:t>
      </w:r>
    </w:p>
    <w:p w:rsidR="00C33ED5" w:rsidRDefault="00C33ED5" w:rsidP="00C33ED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3.Утвердить   конкурсную документацию по проведению открытого конкурса по отбору управляющей  организации для управления многоквартирными домами (приложение 2);</w:t>
      </w:r>
    </w:p>
    <w:p w:rsidR="00C33ED5" w:rsidRDefault="00C33ED5" w:rsidP="00C33ED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Разместить извещение</w:t>
      </w:r>
      <w:proofErr w:type="gramEnd"/>
      <w:r>
        <w:rPr>
          <w:sz w:val="28"/>
          <w:szCs w:val="28"/>
        </w:rPr>
        <w:t xml:space="preserve"> о проведении открытого конкурса в газете «Омский муниципальный вестник» и в сети Интернет. </w:t>
      </w:r>
    </w:p>
    <w:p w:rsidR="00C33ED5" w:rsidRDefault="00C33ED5" w:rsidP="00C33ED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директора МКУ ИХУ Чернолучинского городского поселения Черняева Н.А.</w:t>
      </w:r>
    </w:p>
    <w:p w:rsidR="00C33ED5" w:rsidRDefault="00C33ED5" w:rsidP="00C33ED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33ED5" w:rsidRDefault="00C33ED5" w:rsidP="00C33ED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33ED5" w:rsidRDefault="00C33ED5" w:rsidP="00C33ED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33ED5" w:rsidRDefault="00C33ED5" w:rsidP="00C33ED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        Н.В.Юркив                                                                              </w:t>
      </w:r>
    </w:p>
    <w:p w:rsidR="00C33ED5" w:rsidRDefault="00C33ED5" w:rsidP="00C33ED5">
      <w:pPr>
        <w:jc w:val="center"/>
        <w:rPr>
          <w:sz w:val="28"/>
          <w:szCs w:val="28"/>
        </w:rPr>
      </w:pPr>
    </w:p>
    <w:p w:rsidR="00C33ED5" w:rsidRDefault="00C33ED5" w:rsidP="00C33ED5">
      <w:pPr>
        <w:jc w:val="center"/>
        <w:rPr>
          <w:sz w:val="28"/>
          <w:szCs w:val="28"/>
        </w:rPr>
      </w:pPr>
    </w:p>
    <w:p w:rsidR="00C33ED5" w:rsidRDefault="00C33ED5" w:rsidP="00C33ED5">
      <w:pPr>
        <w:jc w:val="center"/>
        <w:rPr>
          <w:sz w:val="28"/>
          <w:szCs w:val="28"/>
        </w:rPr>
      </w:pPr>
    </w:p>
    <w:p w:rsidR="00C33ED5" w:rsidRDefault="00C33ED5" w:rsidP="00C33ED5">
      <w:pPr>
        <w:jc w:val="center"/>
        <w:rPr>
          <w:sz w:val="28"/>
          <w:szCs w:val="28"/>
        </w:rPr>
      </w:pPr>
    </w:p>
    <w:p w:rsidR="00C33ED5" w:rsidRDefault="00C33ED5" w:rsidP="00C33ED5">
      <w:pPr>
        <w:jc w:val="center"/>
        <w:rPr>
          <w:sz w:val="28"/>
          <w:szCs w:val="28"/>
        </w:rPr>
      </w:pPr>
    </w:p>
    <w:p w:rsidR="00C33ED5" w:rsidRDefault="00C33ED5" w:rsidP="00C33ED5">
      <w:pPr>
        <w:jc w:val="center"/>
        <w:rPr>
          <w:sz w:val="28"/>
          <w:szCs w:val="28"/>
        </w:rPr>
      </w:pPr>
    </w:p>
    <w:p w:rsidR="00C33ED5" w:rsidRDefault="00C33ED5" w:rsidP="00C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>
        <w:rPr>
          <w:b/>
          <w:sz w:val="28"/>
          <w:szCs w:val="28"/>
        </w:rPr>
        <w:br/>
        <w:t xml:space="preserve">о проведении открытого конкурса   по выбору управляющей компании </w:t>
      </w:r>
    </w:p>
    <w:p w:rsidR="00C33ED5" w:rsidRDefault="00C33ED5" w:rsidP="00C33ED5">
      <w:pPr>
        <w:jc w:val="center"/>
        <w:rPr>
          <w:sz w:val="28"/>
          <w:szCs w:val="28"/>
        </w:rPr>
      </w:pP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Чернолучинского городского посенления Омского муниципального района Омской области  извещает о проведении открытого конкурса по отбору управляющих организаций для управления многоквартирными домами, собственниками помещений в которых не выбран</w:t>
      </w:r>
      <w:r>
        <w:rPr>
          <w:sz w:val="28"/>
          <w:szCs w:val="28"/>
        </w:rPr>
        <w:tab/>
        <w:t>способ</w:t>
      </w:r>
      <w:r>
        <w:rPr>
          <w:sz w:val="28"/>
          <w:szCs w:val="28"/>
        </w:rPr>
        <w:tab/>
        <w:t>управления.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>Основание проведения конкурса:</w:t>
      </w:r>
      <w:r>
        <w:rPr>
          <w:sz w:val="28"/>
          <w:szCs w:val="28"/>
        </w:rPr>
        <w:t xml:space="preserve"> постановление  Правительства РФ от 06.02.2006 г. № 75 (ред. от18.07.2007 г.)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Чернолучинского городского полселения №5 от 12.01.2016г. «О проведении открытого конкурса по отбору управляющей организации на право управления многоквартирными домами Чернолучинского городского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>»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</w:t>
      </w:r>
      <w:r>
        <w:rPr>
          <w:sz w:val="28"/>
          <w:szCs w:val="28"/>
        </w:rPr>
        <w:t xml:space="preserve"> –  администрация Чернолучинского  городского  поселения Омского муниципального</w:t>
      </w:r>
      <w:r>
        <w:rPr>
          <w:sz w:val="28"/>
          <w:szCs w:val="28"/>
        </w:rPr>
        <w:tab/>
        <w:t>района</w:t>
      </w:r>
      <w:r>
        <w:rPr>
          <w:sz w:val="28"/>
          <w:szCs w:val="28"/>
        </w:rPr>
        <w:tab/>
        <w:t>Омской</w:t>
      </w:r>
      <w:r>
        <w:rPr>
          <w:sz w:val="28"/>
          <w:szCs w:val="28"/>
        </w:rPr>
        <w:tab/>
        <w:t>области.</w:t>
      </w:r>
      <w:proofErr w:type="gramEnd"/>
      <w:r>
        <w:rPr>
          <w:sz w:val="28"/>
          <w:szCs w:val="28"/>
        </w:rPr>
        <w:t xml:space="preserve"> Почтовый адрес: 644517, Омская  область Омский район, д.п. Чернолучинский, ул.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>, д.16,</w:t>
      </w:r>
      <w:r>
        <w:rPr>
          <w:sz w:val="28"/>
          <w:szCs w:val="28"/>
        </w:rPr>
        <w:tab/>
        <w:t xml:space="preserve"> тел:</w:t>
      </w:r>
      <w:r>
        <w:rPr>
          <w:sz w:val="28"/>
          <w:szCs w:val="28"/>
        </w:rPr>
        <w:tab/>
        <w:t>8(3812)976517,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chernoluch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3. Характеристика объекта конкурса</w:t>
      </w:r>
      <w:r>
        <w:rPr>
          <w:sz w:val="28"/>
          <w:szCs w:val="28"/>
        </w:rPr>
        <w:t>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приведены в приложении № 1 к настоящему извещению.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Наименование обязательных и дополнительных работ и услуг</w:t>
      </w:r>
      <w:r>
        <w:rPr>
          <w:sz w:val="28"/>
          <w:szCs w:val="28"/>
        </w:rPr>
        <w:t xml:space="preserve"> по содержанию и ремонту объекта конкурса, выполняемых (оказываемых) по договору управления многоквартирным домом (далее - обязательные работы и услуги), приведены в приложении № 2 к конкурсной документации.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Размер платы за содержание и ремонт жилого помещения,</w:t>
      </w:r>
      <w:r>
        <w:rPr>
          <w:sz w:val="28"/>
          <w:szCs w:val="28"/>
        </w:rPr>
        <w:t xml:space="preserve"> рассчитанный организатором конкурса в зависимости от конструктивных и технических параметров многоквартирного дома, этажности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услуг, приведен в приложении № 2 к настоящему извещению</w:t>
      </w:r>
      <w:proofErr w:type="gramEnd"/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 Перечень коммунальных услуг,</w:t>
      </w:r>
      <w:r>
        <w:rPr>
          <w:sz w:val="28"/>
          <w:szCs w:val="28"/>
        </w:rPr>
        <w:t xml:space="preserve"> предоставляемых управляющей организацией в порядке, установленном законодательством Российской Федерации, приведен в приложении № 1 к настоящему извещению.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Конкурсная документация размещена</w:t>
      </w:r>
      <w:r>
        <w:rPr>
          <w:sz w:val="28"/>
          <w:szCs w:val="28"/>
        </w:rPr>
        <w:t xml:space="preserve"> на официальном сайте администрации Чернолучинского городского поселения 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r>
        <w:t xml:space="preserve"> </w:t>
      </w:r>
      <w:r>
        <w:rPr>
          <w:sz w:val="28"/>
          <w:szCs w:val="28"/>
        </w:rPr>
        <w:lastRenderedPageBreak/>
        <w:t xml:space="preserve">Конкурсная документация предоставляется организатором конкурса на основании заявления любого заинтересованного лица, поданного в письменной форме, в течение двух дней со дня поступления соответствующего заявления. 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Плата за конкурсную документацию, выдаваемую в письменном виде или в форме электронного документа, не взимается.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 Место, порядок и срок подачи заявок на участие в конкурсе</w:t>
      </w:r>
      <w:r>
        <w:rPr>
          <w:sz w:val="28"/>
          <w:szCs w:val="28"/>
        </w:rPr>
        <w:t xml:space="preserve"> – заявка предоставляется по адресу: 644517, Омская область Омский  район,                         д.п. Чернолучинский,ул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ионерская,д.16</w:t>
      </w:r>
      <w:r>
        <w:rPr>
          <w:sz w:val="28"/>
          <w:szCs w:val="28"/>
        </w:rPr>
        <w:tab/>
        <w:t xml:space="preserve">тел:8(3812)976517 </w:t>
      </w:r>
      <w:r>
        <w:rPr>
          <w:b/>
          <w:sz w:val="28"/>
          <w:szCs w:val="28"/>
        </w:rPr>
        <w:t>с 14 января 2016г.</w:t>
      </w:r>
      <w:r>
        <w:rPr>
          <w:sz w:val="28"/>
          <w:szCs w:val="28"/>
        </w:rPr>
        <w:br/>
        <w:t>Официальный</w:t>
      </w:r>
      <w:r>
        <w:rPr>
          <w:sz w:val="28"/>
          <w:szCs w:val="28"/>
        </w:rPr>
        <w:tab/>
        <w:t>сайт:</w:t>
      </w:r>
      <w:r>
        <w:rPr>
          <w:sz w:val="28"/>
          <w:szCs w:val="28"/>
        </w:rPr>
        <w:tab/>
      </w:r>
      <w:hyperlink r:id="rId4" w:history="1">
        <w:r>
          <w:rPr>
            <w:rStyle w:val="a3"/>
            <w:sz w:val="28"/>
            <w:szCs w:val="28"/>
          </w:rPr>
          <w:t>Чернолучье</w:t>
        </w:r>
        <w:proofErr w:type="gramStart"/>
        <w:r>
          <w:rPr>
            <w:rStyle w:val="a3"/>
            <w:sz w:val="28"/>
            <w:szCs w:val="28"/>
          </w:rPr>
          <w:t>.р</w:t>
        </w:r>
        <w:proofErr w:type="gramEnd"/>
        <w:r>
          <w:rPr>
            <w:rStyle w:val="a3"/>
            <w:sz w:val="28"/>
            <w:szCs w:val="28"/>
          </w:rPr>
          <w:t>ф</w:t>
        </w:r>
      </w:hyperlink>
      <w:r>
        <w:rPr>
          <w:sz w:val="28"/>
          <w:szCs w:val="28"/>
        </w:rPr>
        <w:t xml:space="preserve">                                                          Электронный</w:t>
      </w:r>
      <w:r>
        <w:rPr>
          <w:sz w:val="28"/>
          <w:szCs w:val="28"/>
        </w:rPr>
        <w:tab/>
        <w:t>адрес:</w:t>
      </w:r>
      <w:hyperlink r:id="rId5" w:history="1">
        <w:r>
          <w:rPr>
            <w:rStyle w:val="a3"/>
            <w:sz w:val="28"/>
            <w:szCs w:val="28"/>
          </w:rPr>
          <w:t>chernoluch_admin@mail.ru</w:t>
        </w:r>
      </w:hyperlink>
      <w:r>
        <w:rPr>
          <w:sz w:val="28"/>
          <w:szCs w:val="28"/>
        </w:rPr>
        <w:br/>
        <w:t xml:space="preserve">Претенденту на участие в открытом конкурсе необходимо представить в запечатанном конверте пакет документов, указанных в разделе 8 конкурсной документации. Запечатанный конверт, адресуемый конкурсной комиссии, должен содержать наименование конкурса и словосочетание «Не вскрывать до 17-00 часов </w:t>
      </w:r>
      <w:r>
        <w:rPr>
          <w:b/>
          <w:sz w:val="28"/>
          <w:szCs w:val="28"/>
        </w:rPr>
        <w:t>15 февраля 2016 года</w:t>
      </w:r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Заявки на участие в открытом конкурсе принимаются ежедневно с 9.00 до 12.00 часов и с 13.00 до 17.00 часов, кроме субботы и воскресенья, до 17-00 часов 15 февраля 2016 года.</w:t>
      </w:r>
      <w:proofErr w:type="gramEnd"/>
      <w:r>
        <w:rPr>
          <w:sz w:val="28"/>
          <w:szCs w:val="28"/>
        </w:rPr>
        <w:t xml:space="preserve"> Заявки, представленные после 17-00 часов </w:t>
      </w:r>
      <w:r>
        <w:rPr>
          <w:b/>
          <w:sz w:val="28"/>
          <w:szCs w:val="28"/>
        </w:rPr>
        <w:t>15 февраля 2016</w:t>
      </w:r>
      <w:r>
        <w:rPr>
          <w:sz w:val="28"/>
          <w:szCs w:val="28"/>
        </w:rPr>
        <w:t xml:space="preserve"> года, к рассмотрению не принимаются.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 Место, дата и время вскрытия конвертов</w:t>
      </w:r>
      <w:r>
        <w:rPr>
          <w:sz w:val="28"/>
          <w:szCs w:val="28"/>
        </w:rPr>
        <w:t xml:space="preserve"> с заявками на участие в конкурсе – </w:t>
      </w:r>
      <w:r>
        <w:rPr>
          <w:b/>
          <w:sz w:val="28"/>
          <w:szCs w:val="28"/>
        </w:rPr>
        <w:t>15 февраля 2016 года</w:t>
      </w:r>
      <w:r>
        <w:rPr>
          <w:sz w:val="28"/>
          <w:szCs w:val="28"/>
        </w:rPr>
        <w:t xml:space="preserve"> в 17-00 по адресу: 644517, Омская область Омский  район, д.п. Чернолучинский,ул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ионерская,д.16, кабинет заместителя Главы городского поселения.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 Место, дата и время рассмотрения конкурсной комиссией заявок</w:t>
      </w:r>
      <w:r>
        <w:rPr>
          <w:sz w:val="28"/>
          <w:szCs w:val="28"/>
        </w:rPr>
        <w:t xml:space="preserve"> на участие в конкурсе – </w:t>
      </w:r>
      <w:r>
        <w:rPr>
          <w:b/>
          <w:sz w:val="28"/>
          <w:szCs w:val="28"/>
        </w:rPr>
        <w:t>16 февраля  2016</w:t>
      </w:r>
      <w:r>
        <w:rPr>
          <w:sz w:val="28"/>
          <w:szCs w:val="28"/>
        </w:rPr>
        <w:t xml:space="preserve"> года в 10-00 по адресу: 644517, Омская область Омский  район, д.п. Чернолучинский,ул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ионерская,д.16, кабинет заместителя Главы городского поселения.</w:t>
      </w:r>
    </w:p>
    <w:p w:rsidR="00C33ED5" w:rsidRDefault="00C33ED5" w:rsidP="00C33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11. Место, дата и время проведения конкурса</w:t>
      </w:r>
      <w:r>
        <w:rPr>
          <w:sz w:val="28"/>
          <w:szCs w:val="28"/>
        </w:rPr>
        <w:t xml:space="preserve"> – конкурс состоится в 12-00 часов </w:t>
      </w:r>
      <w:r>
        <w:rPr>
          <w:b/>
          <w:sz w:val="28"/>
          <w:szCs w:val="28"/>
        </w:rPr>
        <w:t>16 февраля 2016</w:t>
      </w:r>
      <w:r>
        <w:rPr>
          <w:sz w:val="28"/>
          <w:szCs w:val="28"/>
        </w:rPr>
        <w:t xml:space="preserve"> года по адресу:  644517, Омская область Омский  район, д.п. Чернолучинский,ул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ионерская,д.16, кабинет заместителя Главы городского поселения.</w:t>
      </w:r>
    </w:p>
    <w:p w:rsidR="00C33ED5" w:rsidRDefault="00C33ED5" w:rsidP="00C33E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Размер обеспечения заявки на участие в конкурсе </w:t>
      </w:r>
    </w:p>
    <w:p w:rsidR="00C33ED5" w:rsidRDefault="00C33ED5" w:rsidP="00C33E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лот, и указан в Приложении № 2 к настоящему извещению.</w:t>
      </w:r>
      <w:proofErr w:type="gramEnd"/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Чернолучинского городского поселения</w:t>
      </w: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                                                                                                                 к постановлению администрации                                                              Чернолучинского городского поселения                                                                                от 12.01.2016г.№5</w:t>
      </w:r>
    </w:p>
    <w:p w:rsidR="00C33ED5" w:rsidRDefault="00C33ED5" w:rsidP="00C33E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извещению</w:t>
      </w:r>
    </w:p>
    <w:p w:rsidR="00C33ED5" w:rsidRDefault="00C33ED5" w:rsidP="00C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объекта конкурса</w:t>
      </w:r>
    </w:p>
    <w:p w:rsidR="00C33ED5" w:rsidRDefault="00C33ED5" w:rsidP="00C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коммунальных услуг, предоставляемых управляющей организацией</w:t>
      </w:r>
    </w:p>
    <w:tbl>
      <w:tblPr>
        <w:tblStyle w:val="a4"/>
        <w:tblW w:w="10785" w:type="dxa"/>
        <w:tblInd w:w="-1113" w:type="dxa"/>
        <w:tblLayout w:type="fixed"/>
        <w:tblLook w:val="04A0"/>
      </w:tblPr>
      <w:tblGrid>
        <w:gridCol w:w="572"/>
        <w:gridCol w:w="2065"/>
        <w:gridCol w:w="1063"/>
        <w:gridCol w:w="849"/>
        <w:gridCol w:w="851"/>
        <w:gridCol w:w="865"/>
        <w:gridCol w:w="992"/>
        <w:gridCol w:w="975"/>
        <w:gridCol w:w="2553"/>
      </w:tblGrid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лота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многоквартирного дома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постройки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Этажность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квартир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жилых помещений</w:t>
            </w:r>
          </w:p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нежилых помещений</w:t>
            </w:r>
          </w:p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помещений общего пользования</w:t>
            </w:r>
          </w:p>
          <w:p w:rsidR="00C33ED5" w:rsidRDefault="00C33ED5">
            <w:pPr>
              <w:jc w:val="center"/>
              <w:rPr>
                <w:lang w:eastAsia="en-US"/>
              </w:rPr>
            </w:pPr>
          </w:p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Виды благоустройства - </w:t>
            </w:r>
          </w:p>
          <w:p w:rsidR="00C33ED5" w:rsidRDefault="00C33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коммунальных услуг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ул</w:t>
            </w:r>
            <w:proofErr w:type="gramStart"/>
            <w:r>
              <w:rPr>
                <w:b/>
                <w:lang w:eastAsia="en-US"/>
              </w:rPr>
              <w:t>.С</w:t>
            </w:r>
            <w:proofErr w:type="gramEnd"/>
            <w:r>
              <w:rPr>
                <w:b/>
                <w:lang w:eastAsia="en-US"/>
              </w:rPr>
              <w:t>оветская               д.  № 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2036,6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141,3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141,3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ул</w:t>
            </w:r>
            <w:proofErr w:type="gramStart"/>
            <w:r>
              <w:rPr>
                <w:b/>
                <w:lang w:eastAsia="en-US"/>
              </w:rPr>
              <w:t>.С</w:t>
            </w:r>
            <w:proofErr w:type="gramEnd"/>
            <w:r>
              <w:rPr>
                <w:b/>
                <w:lang w:eastAsia="en-US"/>
              </w:rPr>
              <w:t>оветская               д.  №7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3197,5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471,5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471,5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/б «Иртыш» д.№1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92,8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Холодное, горячее водоснабжение,   водоотведение, Обязательные работы и услуги из них:   1.Содержание общего имущества в </w:t>
            </w:r>
            <w:r>
              <w:rPr>
                <w:b/>
                <w:lang w:eastAsia="en-US"/>
              </w:rPr>
              <w:lastRenderedPageBreak/>
              <w:t>многоквартирном доме                              2.Расходы по управлению многоквартирным домом                      3.Текущий ремонт общего имущества в многоквартирном доме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/б «Иртыш» д.№2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21,4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Иртышский дом отдыха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.17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42,4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42,4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Иртышский дом отдыха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.18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82,4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Иртышский дом отдыха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.19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Поселковая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.5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1950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83,5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83,5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Холодное водоснабжение,   водоотведение, Обязательные работы и услуги из них:   </w:t>
            </w:r>
            <w:r>
              <w:rPr>
                <w:b/>
                <w:lang w:eastAsia="en-US"/>
              </w:rPr>
              <w:lastRenderedPageBreak/>
              <w:t>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Поселковая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.10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Поселковая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.12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87,8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Советская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.12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87,8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Советская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.13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Жилой дом, расположенный по </w:t>
            </w:r>
            <w:r>
              <w:rPr>
                <w:b/>
                <w:lang w:eastAsia="en-US"/>
              </w:rPr>
              <w:lastRenderedPageBreak/>
              <w:t>адресу:                 ул. Пионерсая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.4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1981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241,4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162,8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Холодное, горячее водоснабжение,   </w:t>
            </w:r>
            <w:r>
              <w:rPr>
                <w:b/>
                <w:lang w:eastAsia="en-US"/>
              </w:rPr>
              <w:lastRenderedPageBreak/>
              <w:t>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14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Торговая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.10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  <w:tr w:rsidR="00C33ED5" w:rsidTr="00C33ED5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ул. Торговая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.11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Холодное водоснабжение,   водоотведение, Обязательные работы и услуги из них:   1.Содержание общего имущества в многоквартирном доме                              2.Расходы по управлению многоквартирным домом                      3.Текущий ремонт общего имущества в многоквартирном доме.</w:t>
            </w:r>
          </w:p>
        </w:tc>
      </w:tr>
    </w:tbl>
    <w:p w:rsidR="00C33ED5" w:rsidRDefault="00C33ED5" w:rsidP="00C33ED5">
      <w:pPr>
        <w:jc w:val="right"/>
        <w:rPr>
          <w:b/>
          <w:sz w:val="28"/>
          <w:szCs w:val="28"/>
        </w:rPr>
      </w:pPr>
    </w:p>
    <w:p w:rsidR="00C33ED5" w:rsidRDefault="00C33ED5" w:rsidP="00C33ED5">
      <w:pPr>
        <w:jc w:val="right"/>
        <w:rPr>
          <w:b/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</w:p>
    <w:p w:rsidR="00C33ED5" w:rsidRDefault="00C33ED5" w:rsidP="00C33E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33ED5" w:rsidRDefault="00C33ED5" w:rsidP="00C33E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извещению</w:t>
      </w:r>
    </w:p>
    <w:p w:rsidR="00C33ED5" w:rsidRDefault="00C33ED5" w:rsidP="00C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 за содержание и ремонт жилого помещения</w:t>
      </w:r>
    </w:p>
    <w:p w:rsidR="00C33ED5" w:rsidRDefault="00C33ED5" w:rsidP="00C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обеспечения заявки на участие в конкурсе</w:t>
      </w:r>
    </w:p>
    <w:p w:rsidR="00C33ED5" w:rsidRDefault="00C33ED5" w:rsidP="00C33ED5">
      <w:pPr>
        <w:jc w:val="center"/>
        <w:rPr>
          <w:b/>
          <w:sz w:val="28"/>
          <w:szCs w:val="28"/>
        </w:rPr>
      </w:pPr>
    </w:p>
    <w:tbl>
      <w:tblPr>
        <w:tblStyle w:val="a4"/>
        <w:tblW w:w="9586" w:type="dxa"/>
        <w:tblInd w:w="0" w:type="dxa"/>
        <w:tblLook w:val="04A0"/>
      </w:tblPr>
      <w:tblGrid>
        <w:gridCol w:w="959"/>
        <w:gridCol w:w="2977"/>
        <w:gridCol w:w="1875"/>
        <w:gridCol w:w="1876"/>
        <w:gridCol w:w="1899"/>
      </w:tblGrid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 жилых и нежилых помещений (кв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платы за содержание и ремонт                   за 1 кв.м. в месяц (в том числе НДС 18%), руб.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обеспечения заявки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(руб.)</w:t>
            </w:r>
          </w:p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5%*(гр.3*гр.4)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ул</w:t>
            </w:r>
            <w:proofErr w:type="gramStart"/>
            <w:r>
              <w:rPr>
                <w:b/>
                <w:lang w:eastAsia="en-US"/>
              </w:rPr>
              <w:t>.С</w:t>
            </w:r>
            <w:proofErr w:type="gramEnd"/>
            <w:r>
              <w:rPr>
                <w:b/>
                <w:lang w:eastAsia="en-US"/>
              </w:rPr>
              <w:t>оветская, д.  № 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2036,6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1720,95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ул</w:t>
            </w:r>
            <w:proofErr w:type="gramStart"/>
            <w:r>
              <w:rPr>
                <w:b/>
                <w:lang w:eastAsia="en-US"/>
              </w:rPr>
              <w:t>.С</w:t>
            </w:r>
            <w:proofErr w:type="gramEnd"/>
            <w:r>
              <w:rPr>
                <w:b/>
                <w:lang w:eastAsia="en-US"/>
              </w:rPr>
              <w:t>оветская,  д.  №7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3197,5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2701,89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/б «Иртыш» д.№ 1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1120,3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946,66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/б «Иртыш» д.№ 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183,9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1864,75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.И</w:t>
            </w:r>
            <w:proofErr w:type="gramEnd"/>
            <w:r>
              <w:rPr>
                <w:b/>
                <w:lang w:eastAsia="en-US"/>
              </w:rPr>
              <w:t>ртышский д\о, д.№ 17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553,6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5613,5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.И</w:t>
            </w:r>
            <w:proofErr w:type="gramEnd"/>
            <w:r>
              <w:rPr>
                <w:b/>
                <w:lang w:eastAsia="en-US"/>
              </w:rPr>
              <w:t>ртышский д\о, д.№ 18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816,3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8277,28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.И</w:t>
            </w:r>
            <w:proofErr w:type="gramEnd"/>
            <w:r>
              <w:rPr>
                <w:b/>
                <w:lang w:eastAsia="en-US"/>
              </w:rPr>
              <w:t>ртышский д\о, д.№ 19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812,1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8234,69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Жилой дом, расположенный по адресу:                 ул. </w:t>
            </w:r>
            <w:proofErr w:type="gramStart"/>
            <w:r>
              <w:rPr>
                <w:b/>
                <w:lang w:eastAsia="en-US"/>
              </w:rPr>
              <w:t>Поселковая</w:t>
            </w:r>
            <w:proofErr w:type="gramEnd"/>
            <w:r>
              <w:rPr>
                <w:b/>
                <w:lang w:eastAsia="en-US"/>
              </w:rPr>
              <w:t>, д.№ 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490,4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4972,66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Жилой дом, расположенный по адресу:                 ул. </w:t>
            </w:r>
            <w:proofErr w:type="gramStart"/>
            <w:r>
              <w:rPr>
                <w:b/>
                <w:lang w:eastAsia="en-US"/>
              </w:rPr>
              <w:t>Поселковая</w:t>
            </w:r>
            <w:proofErr w:type="gramEnd"/>
            <w:r>
              <w:rPr>
                <w:b/>
                <w:lang w:eastAsia="en-US"/>
              </w:rPr>
              <w:t>, д.№ 10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140,6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1425,68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Жилой дом, расположенный по адресу:                 ул. </w:t>
            </w:r>
            <w:proofErr w:type="gramStart"/>
            <w:r>
              <w:rPr>
                <w:b/>
                <w:lang w:eastAsia="en-US"/>
              </w:rPr>
              <w:t>Поселковая</w:t>
            </w:r>
            <w:proofErr w:type="gramEnd"/>
            <w:r>
              <w:rPr>
                <w:b/>
                <w:lang w:eastAsia="en-US"/>
              </w:rPr>
              <w:t>, д.№ 12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386,6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3920,12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.С</w:t>
            </w:r>
            <w:proofErr w:type="gramEnd"/>
            <w:r>
              <w:rPr>
                <w:b/>
                <w:lang w:eastAsia="en-US"/>
              </w:rPr>
              <w:t>оветская, д.№ 12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391,6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3970,82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.С</w:t>
            </w:r>
            <w:proofErr w:type="gramEnd"/>
            <w:r>
              <w:rPr>
                <w:b/>
                <w:lang w:eastAsia="en-US"/>
              </w:rPr>
              <w:t>оветская, д.№ 13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163,7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1659,92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ионерская, д.№ 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753,2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7637,45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орговая, д.№ 10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290,8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2948,71</w:t>
            </w:r>
          </w:p>
        </w:tc>
      </w:tr>
      <w:tr w:rsidR="00C33ED5" w:rsidTr="00C33E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дом, расположенный по адресу:                 ул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орговая, д.№ 11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177,9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D5" w:rsidRDefault="00C33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1803,91</w:t>
            </w:r>
          </w:p>
        </w:tc>
      </w:tr>
    </w:tbl>
    <w:p w:rsidR="00630C17" w:rsidRDefault="00630C17"/>
    <w:sectPr w:rsidR="00630C17" w:rsidSect="0063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C33ED5"/>
    <w:rsid w:val="00630C17"/>
    <w:rsid w:val="00C33ED5"/>
    <w:rsid w:val="00E5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3ED5"/>
    <w:rPr>
      <w:color w:val="0000FF"/>
      <w:u w:val="single"/>
    </w:rPr>
  </w:style>
  <w:style w:type="paragraph" w:customStyle="1" w:styleId="ConsPlusNormal">
    <w:name w:val="ConsPlusNormal"/>
    <w:rsid w:val="00C33ED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3E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C33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oluch_admin@mail.ru" TargetMode="External"/><Relationship Id="rId4" Type="http://schemas.openxmlformats.org/officeDocument/2006/relationships/hyperlink" Target="http://preobrazhenskoe.stpr3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2273</Words>
  <Characters>12957</Characters>
  <Application>Microsoft Office Word</Application>
  <DocSecurity>0</DocSecurity>
  <Lines>107</Lines>
  <Paragraphs>30</Paragraphs>
  <ScaleCrop>false</ScaleCrop>
  <Company>Microsoft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2016-01-27T04:45:00Z</dcterms:created>
  <dcterms:modified xsi:type="dcterms:W3CDTF">2016-01-27T04:46:00Z</dcterms:modified>
</cp:coreProperties>
</file>