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bCs/>
          <w:color w:val="000000"/>
          <w:szCs w:val="24"/>
        </w:rPr>
      </w:pPr>
      <w:r w:rsidRPr="004056A5"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z w:val="36"/>
          <w:szCs w:val="36"/>
        </w:rPr>
      </w:pPr>
      <w:r w:rsidRPr="004056A5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4056A5" w:rsidRPr="004056A5" w:rsidTr="00675991">
        <w:trPr>
          <w:trHeight w:val="237"/>
        </w:trPr>
        <w:tc>
          <w:tcPr>
            <w:tcW w:w="9923" w:type="dxa"/>
          </w:tcPr>
          <w:p w:rsidR="004056A5" w:rsidRPr="004056A5" w:rsidRDefault="004056A5" w:rsidP="00675991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</w:rPr>
      </w:pPr>
      <w:r w:rsidRPr="004056A5">
        <w:rPr>
          <w:b/>
          <w:color w:val="000000"/>
          <w:spacing w:val="38"/>
          <w:sz w:val="36"/>
          <w:szCs w:val="36"/>
        </w:rPr>
        <w:t>ПОСТАНОВЛЕНИЕ</w:t>
      </w:r>
    </w:p>
    <w:p w:rsidR="004056A5" w:rsidRPr="004056A5" w:rsidRDefault="004056A5" w:rsidP="004056A5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</w:rPr>
      </w:pPr>
    </w:p>
    <w:p w:rsidR="004056A5" w:rsidRPr="002B2A86" w:rsidRDefault="00675991" w:rsidP="004056A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2B2A86" w:rsidRPr="002B2A8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B2A86" w:rsidRPr="002B2A8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657A6">
        <w:rPr>
          <w:rFonts w:ascii="Times New Roman" w:hAnsi="Times New Roman" w:cs="Times New Roman"/>
          <w:b w:val="0"/>
          <w:sz w:val="28"/>
          <w:szCs w:val="28"/>
        </w:rPr>
        <w:t>7</w:t>
      </w:r>
      <w:r w:rsidR="004056A5" w:rsidRPr="002B2A8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2B2A86" w:rsidRPr="002B2A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71</w:t>
      </w:r>
    </w:p>
    <w:p w:rsidR="004056A5" w:rsidRDefault="004056A5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Pr="00675991" w:rsidRDefault="00675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5991">
        <w:rPr>
          <w:rFonts w:ascii="Times New Roman" w:hAnsi="Times New Roman" w:cs="Times New Roman"/>
          <w:sz w:val="28"/>
          <w:szCs w:val="28"/>
        </w:rPr>
        <w:t>О</w:t>
      </w:r>
      <w:r w:rsidRPr="00675991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порядке формирования и финансового обеспечения выполнения муниципального задания</w:t>
      </w:r>
    </w:p>
    <w:p w:rsidR="0077307C" w:rsidRDefault="00675991" w:rsidP="004056A5">
      <w:pPr>
        <w:suppressAutoHyphens/>
        <w:ind w:firstLine="709"/>
        <w:jc w:val="both"/>
        <w:rPr>
          <w:color w:val="2D2D2D"/>
          <w:spacing w:val="2"/>
          <w:sz w:val="28"/>
          <w:szCs w:val="28"/>
        </w:rPr>
      </w:pPr>
      <w:r w:rsidRPr="00675991">
        <w:rPr>
          <w:color w:val="2D2D2D"/>
          <w:spacing w:val="2"/>
          <w:sz w:val="28"/>
          <w:szCs w:val="28"/>
        </w:rPr>
        <w:t>В соответствии</w:t>
      </w:r>
      <w:r>
        <w:rPr>
          <w:color w:val="2D2D2D"/>
          <w:spacing w:val="2"/>
          <w:sz w:val="28"/>
          <w:szCs w:val="28"/>
        </w:rPr>
        <w:t xml:space="preserve"> со статьей </w:t>
      </w:r>
      <w:r w:rsidRPr="00675991">
        <w:rPr>
          <w:color w:val="2D2D2D"/>
          <w:spacing w:val="2"/>
          <w:sz w:val="28"/>
          <w:szCs w:val="28"/>
        </w:rPr>
        <w:t>69.2</w:t>
      </w:r>
      <w:r>
        <w:rPr>
          <w:color w:val="2D2D2D"/>
          <w:spacing w:val="2"/>
          <w:sz w:val="28"/>
          <w:szCs w:val="28"/>
        </w:rPr>
        <w:t xml:space="preserve"> </w:t>
      </w:r>
      <w:hyperlink r:id="rId6" w:history="1">
        <w:r w:rsidRPr="00675991">
          <w:rPr>
            <w:spacing w:val="2"/>
            <w:sz w:val="28"/>
            <w:szCs w:val="28"/>
          </w:rPr>
          <w:t>Бюджетного кодекса Российской Федерации</w:t>
        </w:r>
      </w:hyperlink>
      <w:r w:rsidRPr="00675991">
        <w:rPr>
          <w:color w:val="2D2D2D"/>
          <w:spacing w:val="2"/>
          <w:sz w:val="28"/>
          <w:szCs w:val="28"/>
        </w:rPr>
        <w:t xml:space="preserve">, </w:t>
      </w:r>
      <w:r w:rsidR="0077307C">
        <w:rPr>
          <w:color w:val="2D2D2D"/>
          <w:spacing w:val="2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675991">
        <w:rPr>
          <w:color w:val="2D2D2D"/>
          <w:spacing w:val="2"/>
          <w:sz w:val="28"/>
          <w:szCs w:val="28"/>
        </w:rPr>
        <w:t xml:space="preserve">Уставом </w:t>
      </w:r>
      <w:r w:rsidR="0077307C">
        <w:rPr>
          <w:color w:val="2D2D2D"/>
          <w:spacing w:val="2"/>
          <w:sz w:val="28"/>
          <w:szCs w:val="28"/>
        </w:rPr>
        <w:t xml:space="preserve">Чернолучинского городского поселения Омского муниципального района Омской области           </w:t>
      </w:r>
    </w:p>
    <w:p w:rsidR="00675991" w:rsidRPr="004056A5" w:rsidRDefault="00675991" w:rsidP="004056A5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C07EB2" w:rsidRDefault="004056A5" w:rsidP="00C07EB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>ПОСТАНОВЛЯЮ:</w:t>
      </w:r>
    </w:p>
    <w:p w:rsidR="0077307C" w:rsidRPr="00C07EB2" w:rsidRDefault="0077307C" w:rsidP="00C07EB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056A5" w:rsidRPr="00406D0D">
        <w:rPr>
          <w:sz w:val="28"/>
          <w:szCs w:val="28"/>
        </w:rPr>
        <w:t xml:space="preserve">Утвердить </w:t>
      </w:r>
      <w:r w:rsidRPr="0077307C">
        <w:rPr>
          <w:spacing w:val="2"/>
          <w:sz w:val="28"/>
          <w:szCs w:val="28"/>
        </w:rPr>
        <w:t>Положение о порядке формирования муниципального задания на оказание муниципальных услуг (выполнение работ) муниципальными учреждениями</w:t>
      </w:r>
      <w:r>
        <w:rPr>
          <w:spacing w:val="2"/>
          <w:sz w:val="28"/>
          <w:szCs w:val="28"/>
        </w:rPr>
        <w:t xml:space="preserve"> </w:t>
      </w:r>
      <w:r w:rsidRPr="0077307C">
        <w:rPr>
          <w:color w:val="2D2D2D"/>
          <w:spacing w:val="2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color w:val="2D2D2D"/>
          <w:spacing w:val="2"/>
          <w:sz w:val="28"/>
          <w:szCs w:val="28"/>
        </w:rPr>
        <w:t xml:space="preserve"> (далее - </w:t>
      </w:r>
      <w:r w:rsidRPr="0077307C">
        <w:rPr>
          <w:color w:val="2D2D2D"/>
          <w:spacing w:val="2"/>
          <w:sz w:val="28"/>
          <w:szCs w:val="28"/>
        </w:rPr>
        <w:t>Чернолучинско</w:t>
      </w:r>
      <w:r>
        <w:rPr>
          <w:color w:val="2D2D2D"/>
          <w:spacing w:val="2"/>
          <w:sz w:val="28"/>
          <w:szCs w:val="28"/>
        </w:rPr>
        <w:t>е</w:t>
      </w:r>
      <w:r w:rsidRPr="0077307C">
        <w:rPr>
          <w:color w:val="2D2D2D"/>
          <w:spacing w:val="2"/>
          <w:sz w:val="28"/>
          <w:szCs w:val="28"/>
        </w:rPr>
        <w:t xml:space="preserve"> городско</w:t>
      </w:r>
      <w:r>
        <w:rPr>
          <w:color w:val="2D2D2D"/>
          <w:spacing w:val="2"/>
          <w:sz w:val="28"/>
          <w:szCs w:val="28"/>
        </w:rPr>
        <w:t>е</w:t>
      </w:r>
      <w:r w:rsidRPr="0077307C">
        <w:rPr>
          <w:color w:val="2D2D2D"/>
          <w:spacing w:val="2"/>
          <w:sz w:val="28"/>
          <w:szCs w:val="28"/>
        </w:rPr>
        <w:t xml:space="preserve"> поселени</w:t>
      </w:r>
      <w:r>
        <w:rPr>
          <w:color w:val="2D2D2D"/>
          <w:spacing w:val="2"/>
          <w:sz w:val="28"/>
          <w:szCs w:val="28"/>
        </w:rPr>
        <w:t>е) согласно приложению № 1 к настоящему постановлению</w:t>
      </w:r>
      <w:r w:rsidR="00406D0D" w:rsidRPr="0077307C">
        <w:rPr>
          <w:sz w:val="28"/>
          <w:szCs w:val="28"/>
        </w:rPr>
        <w:t>.</w:t>
      </w:r>
    </w:p>
    <w:p w:rsidR="0077307C" w:rsidRDefault="0077307C" w:rsidP="0077307C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406D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7307C">
        <w:rPr>
          <w:rFonts w:ascii="Times New Roman" w:hAnsi="Times New Roman" w:cs="Times New Roman"/>
          <w:spacing w:val="2"/>
          <w:sz w:val="28"/>
          <w:szCs w:val="28"/>
        </w:rPr>
        <w:t>Положение о порядке финансового обеспечения выполнения муниципального задания согласно приложению N 2 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настоящему постановлению.</w:t>
      </w:r>
    </w:p>
    <w:p w:rsidR="00C853DC" w:rsidRDefault="0077307C" w:rsidP="0077307C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3.</w:t>
      </w:r>
      <w:r w:rsidRPr="0077307C">
        <w:rPr>
          <w:rFonts w:ascii="Times New Roman" w:hAnsi="Times New Roman" w:cs="Times New Roman"/>
          <w:sz w:val="28"/>
          <w:szCs w:val="28"/>
        </w:rPr>
        <w:t xml:space="preserve"> </w:t>
      </w:r>
      <w:r w:rsidRPr="00406D0D">
        <w:rPr>
          <w:rFonts w:ascii="Times New Roman" w:hAnsi="Times New Roman" w:cs="Times New Roman"/>
          <w:sz w:val="28"/>
          <w:szCs w:val="28"/>
        </w:rPr>
        <w:t>Утвердить</w:t>
      </w:r>
      <w:r w:rsidRPr="0077307C"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  <w:r w:rsidRPr="0077307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Положение </w:t>
      </w:r>
      <w:r w:rsidRPr="0077307C">
        <w:rPr>
          <w:rFonts w:ascii="Times New Roman" w:hAnsi="Times New Roman" w:cs="Times New Roman"/>
          <w:spacing w:val="2"/>
          <w:sz w:val="28"/>
          <w:szCs w:val="28"/>
        </w:rPr>
        <w:t xml:space="preserve">о порядке предоставления из бюджета </w:t>
      </w:r>
      <w:r w:rsidR="001A390B" w:rsidRPr="0077307C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Чернолучинского городского поселения</w:t>
      </w:r>
      <w:r w:rsidRPr="0077307C">
        <w:rPr>
          <w:rFonts w:ascii="Times New Roman" w:hAnsi="Times New Roman" w:cs="Times New Roman"/>
          <w:spacing w:val="2"/>
          <w:sz w:val="28"/>
          <w:szCs w:val="28"/>
        </w:rPr>
        <w:t xml:space="preserve"> субсидий бюджетным учреждениям </w:t>
      </w:r>
      <w:r w:rsidR="001A390B" w:rsidRPr="0077307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Чернолучинского городского поселения </w:t>
      </w:r>
      <w:r w:rsidRPr="0077307C">
        <w:rPr>
          <w:rFonts w:ascii="Times New Roman" w:hAnsi="Times New Roman" w:cs="Times New Roman"/>
          <w:spacing w:val="2"/>
          <w:sz w:val="28"/>
          <w:szCs w:val="28"/>
        </w:rPr>
        <w:t>на финансовое обеспечение выполнения ими муниципального задания согласно приложению N 3 к настоящему постановлению</w:t>
      </w:r>
      <w:r w:rsidRPr="0077307C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C853DC" w:rsidRDefault="0077307C" w:rsidP="0077307C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390B">
        <w:rPr>
          <w:rFonts w:ascii="Times New Roman" w:hAnsi="Times New Roman" w:cs="Times New Roman"/>
          <w:spacing w:val="2"/>
          <w:sz w:val="28"/>
          <w:szCs w:val="28"/>
        </w:rPr>
        <w:t xml:space="preserve">       4. </w:t>
      </w:r>
      <w:r w:rsidR="00C853DC" w:rsidRPr="00C853DC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Признать утратившими силу:</w:t>
      </w:r>
    </w:p>
    <w:p w:rsidR="00C853DC" w:rsidRDefault="00C853DC" w:rsidP="0077307C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Постановление Администрации Чернолучинского городского поселения № 71 от 22.09.2011г. «Об утверждении порядка формирования и финансового обеспечения выполнения муниципального задания муниципальными учреждениями </w:t>
      </w:r>
      <w:r w:rsidRPr="0077307C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</w:p>
    <w:p w:rsidR="00C853DC" w:rsidRDefault="00C853DC" w:rsidP="00C853DC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 Постановление Администрации Чернолучинского городского поселения № 76 от 30.09.2011г. </w:t>
      </w:r>
      <w:r w:rsidRPr="0049788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4978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788F" w:rsidRPr="0049788F">
        <w:rPr>
          <w:rFonts w:ascii="Times New Roman" w:hAnsi="Times New Roman" w:cs="Times New Roman"/>
          <w:sz w:val="28"/>
          <w:szCs w:val="28"/>
        </w:rPr>
        <w:t>П</w:t>
      </w:r>
      <w:r w:rsidRPr="0049788F">
        <w:rPr>
          <w:rFonts w:ascii="Times New Roman" w:hAnsi="Times New Roman" w:cs="Times New Roman"/>
          <w:sz w:val="28"/>
          <w:szCs w:val="28"/>
        </w:rPr>
        <w:t>орядка определения  объема и предоставления субсидии на финансовое обеспечение муниципального задания бюджетному учреждению</w:t>
      </w:r>
      <w:r w:rsidRPr="0049788F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</w:p>
    <w:p w:rsidR="00406D0D" w:rsidRPr="00406D0D" w:rsidRDefault="008F6DC8" w:rsidP="00406D0D">
      <w:pPr>
        <w:pStyle w:val="a4"/>
        <w:suppressAutoHyphens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6D0D" w:rsidRPr="00406D0D"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406D0D" w:rsidRPr="00406D0D" w:rsidRDefault="008F6DC8" w:rsidP="00406D0D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06D0D" w:rsidRPr="00406D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>Н</w:t>
      </w:r>
      <w:r w:rsidR="00406D0D" w:rsidRPr="00406D0D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опубликованию и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="00406D0D" w:rsidRPr="00406D0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на сайте администрации Чернолучинского </w:t>
      </w:r>
      <w:r w:rsidR="00406D0D" w:rsidRPr="00406D0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Омского </w:t>
      </w:r>
      <w:r w:rsidR="00406D0D" w:rsidRPr="00406D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p w:rsidR="00406D0D" w:rsidRPr="00406D0D" w:rsidRDefault="008F6DC8" w:rsidP="00406D0D">
      <w:pPr>
        <w:pStyle w:val="a4"/>
        <w:suppressAutoHyphens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06D0D" w:rsidRPr="00406D0D">
        <w:rPr>
          <w:color w:val="000000"/>
          <w:sz w:val="28"/>
          <w:szCs w:val="28"/>
        </w:rPr>
        <w:t xml:space="preserve">. </w:t>
      </w:r>
      <w:r w:rsidR="00406D0D" w:rsidRPr="00406D0D">
        <w:rPr>
          <w:sz w:val="28"/>
          <w:szCs w:val="28"/>
        </w:rPr>
        <w:t>Контроль исполнения настоящего постановления возложить на ответственного специалиста администрации.</w:t>
      </w:r>
    </w:p>
    <w:p w:rsidR="00406D0D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0D" w:rsidRPr="00406D0D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0D" w:rsidRPr="00406D0D" w:rsidRDefault="00406D0D" w:rsidP="00406D0D">
      <w:pPr>
        <w:pStyle w:val="a4"/>
        <w:suppressAutoHyphens/>
        <w:ind w:left="0"/>
        <w:rPr>
          <w:color w:val="000000"/>
          <w:sz w:val="28"/>
          <w:szCs w:val="28"/>
        </w:rPr>
      </w:pPr>
      <w:r w:rsidRPr="00406D0D">
        <w:rPr>
          <w:color w:val="000000"/>
          <w:sz w:val="28"/>
          <w:szCs w:val="28"/>
        </w:rPr>
        <w:t>Глава городского поселения</w:t>
      </w:r>
      <w:r w:rsidRPr="00406D0D">
        <w:rPr>
          <w:color w:val="000000"/>
          <w:sz w:val="28"/>
          <w:szCs w:val="28"/>
        </w:rPr>
        <w:tab/>
      </w:r>
      <w:r w:rsidR="00C07EB2">
        <w:rPr>
          <w:color w:val="000000"/>
          <w:sz w:val="28"/>
          <w:szCs w:val="28"/>
        </w:rPr>
        <w:t xml:space="preserve">                                                         </w:t>
      </w:r>
      <w:r w:rsidR="0096304A">
        <w:rPr>
          <w:color w:val="000000"/>
          <w:sz w:val="28"/>
          <w:szCs w:val="28"/>
        </w:rPr>
        <w:t xml:space="preserve"> </w:t>
      </w:r>
      <w:r w:rsidR="00C07EB2">
        <w:rPr>
          <w:color w:val="000000"/>
          <w:sz w:val="28"/>
          <w:szCs w:val="28"/>
        </w:rPr>
        <w:t>Н.В.Юркив</w:t>
      </w:r>
      <w:r w:rsidRPr="00406D0D">
        <w:rPr>
          <w:color w:val="000000"/>
          <w:sz w:val="28"/>
          <w:szCs w:val="28"/>
        </w:rPr>
        <w:tab/>
        <w:t xml:space="preserve">                                          </w:t>
      </w:r>
      <w:r w:rsidR="0096304A">
        <w:rPr>
          <w:color w:val="000000"/>
          <w:sz w:val="28"/>
          <w:szCs w:val="28"/>
        </w:rPr>
        <w:t xml:space="preserve"> </w:t>
      </w:r>
    </w:p>
    <w:p w:rsidR="004056A5" w:rsidRPr="00406D0D" w:rsidRDefault="004056A5" w:rsidP="00406D0D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675991" w:rsidRDefault="00675991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F44303" w:rsidRDefault="00F44303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6DC8" w:rsidRPr="00371E2F" w:rsidRDefault="008F6DC8" w:rsidP="008F6DC8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C7726E" w:rsidRDefault="00C7726E" w:rsidP="00F44303">
      <w:pPr>
        <w:pStyle w:val="a7"/>
        <w:jc w:val="right"/>
        <w:rPr>
          <w:sz w:val="28"/>
          <w:szCs w:val="28"/>
        </w:rPr>
      </w:pPr>
    </w:p>
    <w:p w:rsidR="00C7726E" w:rsidRDefault="00C7726E" w:rsidP="00F44303">
      <w:pPr>
        <w:pStyle w:val="a7"/>
        <w:jc w:val="right"/>
        <w:rPr>
          <w:sz w:val="28"/>
          <w:szCs w:val="28"/>
        </w:rPr>
      </w:pPr>
    </w:p>
    <w:p w:rsidR="00C7726E" w:rsidRDefault="00C7726E" w:rsidP="00F44303">
      <w:pPr>
        <w:pStyle w:val="a7"/>
        <w:jc w:val="right"/>
        <w:rPr>
          <w:sz w:val="28"/>
          <w:szCs w:val="28"/>
        </w:rPr>
      </w:pPr>
    </w:p>
    <w:p w:rsidR="00C7726E" w:rsidRDefault="00C7726E" w:rsidP="00F44303">
      <w:pPr>
        <w:pStyle w:val="a7"/>
        <w:jc w:val="right"/>
        <w:rPr>
          <w:sz w:val="28"/>
          <w:szCs w:val="28"/>
        </w:rPr>
      </w:pPr>
    </w:p>
    <w:p w:rsidR="00F44303" w:rsidRPr="00F44303" w:rsidRDefault="00F44303" w:rsidP="00F44303">
      <w:pPr>
        <w:pStyle w:val="a7"/>
        <w:jc w:val="right"/>
        <w:rPr>
          <w:sz w:val="28"/>
          <w:szCs w:val="28"/>
        </w:rPr>
      </w:pPr>
      <w:r w:rsidRPr="00F44303">
        <w:rPr>
          <w:sz w:val="28"/>
          <w:szCs w:val="28"/>
        </w:rPr>
        <w:lastRenderedPageBreak/>
        <w:t>Приложение № 1</w:t>
      </w:r>
      <w:r w:rsidRPr="00F44303">
        <w:rPr>
          <w:sz w:val="28"/>
          <w:szCs w:val="28"/>
        </w:rPr>
        <w:br/>
        <w:t xml:space="preserve">к постановлению Администрации </w:t>
      </w:r>
    </w:p>
    <w:p w:rsidR="00F44303" w:rsidRPr="00F44303" w:rsidRDefault="00F44303" w:rsidP="00F44303">
      <w:pPr>
        <w:pStyle w:val="a7"/>
        <w:jc w:val="right"/>
        <w:rPr>
          <w:color w:val="3C3C3C"/>
          <w:sz w:val="28"/>
          <w:szCs w:val="28"/>
        </w:rPr>
      </w:pPr>
      <w:r w:rsidRPr="00F44303">
        <w:rPr>
          <w:sz w:val="28"/>
          <w:szCs w:val="28"/>
        </w:rPr>
        <w:t>Чернолучинского городского поселения</w:t>
      </w:r>
      <w:r w:rsidRPr="00F44303">
        <w:rPr>
          <w:sz w:val="28"/>
          <w:szCs w:val="28"/>
        </w:rPr>
        <w:br/>
        <w:t>12. 04.2016 № 71</w:t>
      </w:r>
    </w:p>
    <w:p w:rsidR="00F44303" w:rsidRDefault="00F44303" w:rsidP="00F44303">
      <w:pPr>
        <w:pStyle w:val="a7"/>
        <w:jc w:val="center"/>
        <w:rPr>
          <w:sz w:val="28"/>
          <w:szCs w:val="28"/>
        </w:rPr>
      </w:pPr>
    </w:p>
    <w:p w:rsidR="00F44303" w:rsidRDefault="00F44303" w:rsidP="00F44303">
      <w:pPr>
        <w:pStyle w:val="a7"/>
        <w:jc w:val="center"/>
        <w:rPr>
          <w:sz w:val="28"/>
          <w:szCs w:val="28"/>
        </w:rPr>
      </w:pPr>
    </w:p>
    <w:p w:rsidR="00F44303" w:rsidRPr="00F44303" w:rsidRDefault="00675991" w:rsidP="00F44303">
      <w:pPr>
        <w:pStyle w:val="a7"/>
        <w:jc w:val="center"/>
        <w:rPr>
          <w:sz w:val="28"/>
          <w:szCs w:val="28"/>
        </w:rPr>
      </w:pPr>
      <w:r w:rsidRPr="00F44303">
        <w:rPr>
          <w:sz w:val="28"/>
          <w:szCs w:val="28"/>
        </w:rPr>
        <w:t>ПОЛОЖЕНИЕ</w:t>
      </w:r>
    </w:p>
    <w:p w:rsidR="00675991" w:rsidRPr="00F44303" w:rsidRDefault="00675991" w:rsidP="00F44303">
      <w:pPr>
        <w:pStyle w:val="a7"/>
        <w:jc w:val="center"/>
        <w:rPr>
          <w:sz w:val="28"/>
          <w:szCs w:val="28"/>
        </w:rPr>
      </w:pPr>
      <w:r w:rsidRPr="00F44303">
        <w:rPr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муниципальными учреждениями </w:t>
      </w:r>
      <w:r w:rsidR="00F44303" w:rsidRPr="0077307C">
        <w:rPr>
          <w:color w:val="2D2D2D"/>
          <w:spacing w:val="2"/>
          <w:sz w:val="28"/>
          <w:szCs w:val="28"/>
        </w:rPr>
        <w:t>Чернолучинского городского поселения Омского муниципального района Омской области</w:t>
      </w:r>
    </w:p>
    <w:p w:rsidR="00675991" w:rsidRPr="00371E2F" w:rsidRDefault="00F44303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90073F">
        <w:rPr>
          <w:sz w:val="28"/>
          <w:szCs w:val="28"/>
        </w:rPr>
        <w:t xml:space="preserve">1. </w:t>
      </w:r>
      <w:proofErr w:type="gramStart"/>
      <w:r w:rsidRPr="0090073F">
        <w:rPr>
          <w:sz w:val="28"/>
          <w:szCs w:val="28"/>
        </w:rPr>
        <w:t xml:space="preserve">Настоящее Положение устанавливает порядок формирования муниципального задания на оказание муниципальных услуг (выполнение работ) (далее - муниципальное задание) бюджетными учреждениями </w:t>
      </w:r>
      <w:r w:rsidR="0090073F" w:rsidRPr="0077307C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90073F">
        <w:rPr>
          <w:sz w:val="28"/>
          <w:szCs w:val="28"/>
        </w:rPr>
        <w:t xml:space="preserve">, а также казенными учреждениями </w:t>
      </w:r>
      <w:r w:rsidR="0090073F" w:rsidRPr="0077307C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90073F">
        <w:rPr>
          <w:sz w:val="28"/>
          <w:szCs w:val="28"/>
        </w:rPr>
        <w:t xml:space="preserve">, определенными правовыми актами главных распорядителей средств бюджета </w:t>
      </w:r>
      <w:r w:rsidR="0090073F" w:rsidRPr="0077307C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90073F">
        <w:rPr>
          <w:sz w:val="28"/>
          <w:szCs w:val="28"/>
        </w:rPr>
        <w:t xml:space="preserve">, в ведении которых находятся казенные учреждения </w:t>
      </w:r>
      <w:r w:rsidR="0090073F" w:rsidRPr="0077307C">
        <w:rPr>
          <w:color w:val="2D2D2D"/>
          <w:spacing w:val="2"/>
          <w:sz w:val="28"/>
          <w:szCs w:val="28"/>
        </w:rPr>
        <w:t xml:space="preserve">Чернолучинского городского поселения </w:t>
      </w:r>
      <w:r w:rsidRPr="0090073F">
        <w:rPr>
          <w:sz w:val="28"/>
          <w:szCs w:val="28"/>
        </w:rPr>
        <w:t>(далее - муниципальное учреждение).</w:t>
      </w:r>
      <w:r w:rsidRPr="0090073F">
        <w:rPr>
          <w:sz w:val="28"/>
          <w:szCs w:val="28"/>
        </w:rPr>
        <w:br/>
        <w:t>2.</w:t>
      </w:r>
      <w:proofErr w:type="gramEnd"/>
      <w:r w:rsidRPr="0090073F">
        <w:rPr>
          <w:sz w:val="28"/>
          <w:szCs w:val="28"/>
        </w:rPr>
        <w:t xml:space="preserve"> Муниципальное задание формируется </w:t>
      </w:r>
      <w:r w:rsidR="0090073F">
        <w:rPr>
          <w:sz w:val="28"/>
          <w:szCs w:val="28"/>
        </w:rPr>
        <w:t>Администрацией</w:t>
      </w:r>
      <w:r w:rsidRPr="0090073F">
        <w:rPr>
          <w:sz w:val="28"/>
          <w:szCs w:val="28"/>
        </w:rPr>
        <w:t xml:space="preserve"> </w:t>
      </w:r>
      <w:r w:rsidR="0090073F" w:rsidRPr="0077307C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90073F">
        <w:rPr>
          <w:sz w:val="28"/>
          <w:szCs w:val="28"/>
        </w:rPr>
        <w:t>, осуществляющ</w:t>
      </w:r>
      <w:r w:rsidR="0090073F">
        <w:rPr>
          <w:sz w:val="28"/>
          <w:szCs w:val="28"/>
        </w:rPr>
        <w:t>ей</w:t>
      </w:r>
      <w:r w:rsidRPr="0090073F">
        <w:rPr>
          <w:sz w:val="28"/>
          <w:szCs w:val="28"/>
        </w:rPr>
        <w:t xml:space="preserve"> функции и полномочия учредителя муниципального учреждения (далее - учредитель), в соответствии с основными видами деятельности, предусмотренными уставами подведомственных муниципальных учреждений.</w:t>
      </w:r>
      <w:r w:rsidRPr="0090073F">
        <w:rPr>
          <w:sz w:val="28"/>
          <w:szCs w:val="28"/>
        </w:rPr>
        <w:br/>
      </w:r>
      <w:r w:rsidRPr="00D012B1">
        <w:rPr>
          <w:sz w:val="28"/>
          <w:szCs w:val="28"/>
        </w:rPr>
        <w:t xml:space="preserve">3. </w:t>
      </w:r>
      <w:proofErr w:type="gramStart"/>
      <w:r w:rsidRPr="00D012B1">
        <w:rPr>
          <w:sz w:val="28"/>
          <w:szCs w:val="28"/>
        </w:rPr>
        <w:t>Муниципальное задание формируется в соответствии с утвержденным учредителем ведомственным перечнем муниципальных услуг и работ, оказываемых и выполняемых подведомственными муниципальными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r w:rsidRPr="00E63EF8">
        <w:rPr>
          <w:sz w:val="28"/>
          <w:szCs w:val="28"/>
        </w:rPr>
        <w:br/>
      </w:r>
      <w:r w:rsidRPr="0089533E">
        <w:rPr>
          <w:sz w:val="28"/>
          <w:szCs w:val="28"/>
        </w:rPr>
        <w:t>4</w:t>
      </w:r>
      <w:proofErr w:type="gramEnd"/>
      <w:r w:rsidRPr="0089533E">
        <w:rPr>
          <w:sz w:val="28"/>
          <w:szCs w:val="28"/>
        </w:rPr>
        <w:t>. Муниципальное задание формируется: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 xml:space="preserve">- на оказание муниципальных услуг с учетом стандартов качества муниципальных услуг в соответствующей сфере, утвержденных правовыми актами учредителей. В случае отсутствия утвержденных стандартов качества муниципальных услуг показатели, характеризующие качество оказываемых муниципальных услуг, определяются в муниципальном задании в соответствии с ведомственным перечнем, а при их отсутствии или в </w:t>
      </w:r>
      <w:r w:rsidRPr="0089533E">
        <w:rPr>
          <w:sz w:val="28"/>
          <w:szCs w:val="28"/>
        </w:rPr>
        <w:lastRenderedPageBreak/>
        <w:t>дополнение к ним - показателями, характеризующими качество, установленными учредителем;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>- на выполнение муниципальных работ с учетом показателей, характеризующих объем и содержание муниципальной работы. При наличии в ведомственном перечне показателей, характеризующих качество выполняемой муниципальной работы, данные показатели включаются в муниципальное задание.</w:t>
      </w:r>
    </w:p>
    <w:p w:rsidR="0089533E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89533E">
        <w:rPr>
          <w:sz w:val="28"/>
          <w:szCs w:val="28"/>
        </w:rPr>
        <w:t>5. Муниципальное задание формируется на очередной финансовый год и плановый период, утверждается правовым актом учредителя и доводится до подведомственного муниципального учреждения до начала очередного финансового года.</w:t>
      </w:r>
    </w:p>
    <w:p w:rsidR="0089533E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89533E">
        <w:rPr>
          <w:sz w:val="28"/>
          <w:szCs w:val="28"/>
        </w:rPr>
        <w:t xml:space="preserve">Для вновь созданного муниципального учреждения муниципальное задание формируется и утверждается не позднее тридцати дней </w:t>
      </w:r>
      <w:proofErr w:type="gramStart"/>
      <w:r w:rsidRPr="0089533E">
        <w:rPr>
          <w:sz w:val="28"/>
          <w:szCs w:val="28"/>
        </w:rPr>
        <w:t>с</w:t>
      </w:r>
      <w:proofErr w:type="gramEnd"/>
      <w:r w:rsidRPr="0089533E">
        <w:rPr>
          <w:sz w:val="28"/>
          <w:szCs w:val="28"/>
        </w:rPr>
        <w:t xml:space="preserve"> даты его государственной регистрации.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 xml:space="preserve">6. Показатели муниципального задания используются при составлении проекта бюджета </w:t>
      </w:r>
      <w:r w:rsidR="0089533E" w:rsidRPr="0089533E">
        <w:rPr>
          <w:sz w:val="28"/>
          <w:szCs w:val="28"/>
        </w:rPr>
        <w:t>Чернолучинского городского поселения</w:t>
      </w:r>
      <w:r w:rsidRPr="0089533E">
        <w:rPr>
          <w:sz w:val="28"/>
          <w:szCs w:val="28"/>
        </w:rPr>
        <w:t xml:space="preserve"> на очередной финансовый год и плановый период (далее - бюджет </w:t>
      </w:r>
      <w:r w:rsidR="0089533E" w:rsidRPr="0089533E">
        <w:rPr>
          <w:sz w:val="28"/>
          <w:szCs w:val="28"/>
        </w:rPr>
        <w:t>поселения</w:t>
      </w:r>
      <w:r w:rsidRPr="0089533E">
        <w:rPr>
          <w:sz w:val="28"/>
          <w:szCs w:val="28"/>
        </w:rPr>
        <w:t>)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(автономным) учреждением.</w:t>
      </w:r>
      <w:r w:rsidRPr="00371E2F">
        <w:rPr>
          <w:rFonts w:ascii="Arial" w:hAnsi="Arial" w:cs="Arial"/>
          <w:sz w:val="23"/>
          <w:szCs w:val="23"/>
        </w:rPr>
        <w:br/>
      </w:r>
      <w:r w:rsidRPr="0089533E">
        <w:rPr>
          <w:sz w:val="28"/>
          <w:szCs w:val="28"/>
        </w:rPr>
        <w:t xml:space="preserve">7. В случае если Решение Совета </w:t>
      </w:r>
      <w:r w:rsidR="0089533E" w:rsidRPr="0089533E">
        <w:rPr>
          <w:sz w:val="28"/>
          <w:szCs w:val="28"/>
        </w:rPr>
        <w:t xml:space="preserve">Чернолучинского городского поселения </w:t>
      </w:r>
      <w:r w:rsidRPr="0089533E">
        <w:rPr>
          <w:sz w:val="28"/>
          <w:szCs w:val="28"/>
        </w:rPr>
        <w:t xml:space="preserve">о бюджете </w:t>
      </w:r>
      <w:r w:rsidR="0089533E" w:rsidRPr="0089533E">
        <w:rPr>
          <w:sz w:val="28"/>
          <w:szCs w:val="28"/>
        </w:rPr>
        <w:t>поселения</w:t>
      </w:r>
      <w:r w:rsidRPr="0089533E">
        <w:rPr>
          <w:sz w:val="28"/>
          <w:szCs w:val="28"/>
        </w:rPr>
        <w:t xml:space="preserve"> не вступило в силу с начала текущего финансового года, объем финансового обеспечения муниципального задания утверждается в объеме бюджетных ассигнований, доведенных до учредителей Администраци</w:t>
      </w:r>
      <w:r w:rsidR="0089533E" w:rsidRPr="0089533E">
        <w:rPr>
          <w:sz w:val="28"/>
          <w:szCs w:val="28"/>
        </w:rPr>
        <w:t>ей</w:t>
      </w:r>
      <w:r w:rsidRPr="0089533E">
        <w:rPr>
          <w:sz w:val="28"/>
          <w:szCs w:val="28"/>
        </w:rPr>
        <w:t xml:space="preserve"> </w:t>
      </w:r>
      <w:r w:rsidR="0089533E" w:rsidRPr="0089533E">
        <w:rPr>
          <w:sz w:val="28"/>
          <w:szCs w:val="28"/>
        </w:rPr>
        <w:t>Чернолучинского городского поселения</w:t>
      </w:r>
      <w:r w:rsidRPr="0089533E">
        <w:rPr>
          <w:sz w:val="28"/>
          <w:szCs w:val="28"/>
        </w:rPr>
        <w:t xml:space="preserve"> в порядке, установленном бюджетным законодательством.</w:t>
      </w:r>
      <w:r w:rsidRPr="0089533E">
        <w:rPr>
          <w:sz w:val="28"/>
          <w:szCs w:val="28"/>
        </w:rPr>
        <w:br/>
        <w:t>8. Муниципальное задание должно содержать: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>- показатели, характеризующие качество и (или) объем (содержание) оказываемых муниципальных услуг (выполняемых работ);</w:t>
      </w:r>
      <w:r w:rsidRPr="0089533E">
        <w:rPr>
          <w:sz w:val="28"/>
          <w:szCs w:val="28"/>
        </w:rPr>
        <w:br/>
        <w:t xml:space="preserve">- порядок </w:t>
      </w:r>
      <w:proofErr w:type="gramStart"/>
      <w:r w:rsidRPr="0089533E">
        <w:rPr>
          <w:sz w:val="28"/>
          <w:szCs w:val="28"/>
        </w:rPr>
        <w:t>контроля за</w:t>
      </w:r>
      <w:proofErr w:type="gramEnd"/>
      <w:r w:rsidRPr="0089533E"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  <w:r w:rsidRPr="0089533E">
        <w:rPr>
          <w:sz w:val="28"/>
          <w:szCs w:val="28"/>
        </w:rPr>
        <w:br/>
        <w:t>- требования к отчетности об исполнении муниципального задания.</w:t>
      </w:r>
      <w:r w:rsidRPr="0089533E">
        <w:rPr>
          <w:sz w:val="28"/>
          <w:szCs w:val="28"/>
        </w:rPr>
        <w:br/>
        <w:t>Муниципальное задание на оказание муниципальных услуг физическим и юридическим лицам также должно содержать:</w:t>
      </w:r>
      <w:r w:rsidRPr="0089533E">
        <w:rPr>
          <w:sz w:val="28"/>
          <w:szCs w:val="28"/>
        </w:rPr>
        <w:br/>
        <w:t>- определение категорий физических и (или) юридических лиц, являющихся потребителями соответствующих услуг;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>- порядок оказания соответствующих услуг;</w:t>
      </w:r>
    </w:p>
    <w:p w:rsidR="0089533E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t>-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89533E">
        <w:rPr>
          <w:sz w:val="28"/>
          <w:szCs w:val="28"/>
        </w:rPr>
        <w:br/>
      </w:r>
      <w:r w:rsidRPr="0089533E">
        <w:rPr>
          <w:sz w:val="28"/>
          <w:szCs w:val="28"/>
        </w:rPr>
        <w:br/>
      </w:r>
      <w:r w:rsidRPr="00E9387A">
        <w:rPr>
          <w:sz w:val="28"/>
          <w:szCs w:val="28"/>
        </w:rPr>
        <w:lastRenderedPageBreak/>
        <w:t>9. Муниципальное задание формируется по форме согласно приложению к настоящему Положению и предусматривает следующую структуру:</w:t>
      </w:r>
      <w:r w:rsidRPr="00E9387A">
        <w:rPr>
          <w:sz w:val="28"/>
          <w:szCs w:val="28"/>
        </w:rPr>
        <w:br/>
        <w:t>- часть I "Оказание муниципальной услуги (услуг)";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- часть II "Выполнение муниципальной работы (работ)";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- часть III "Уплата налогов, в качестве объекта налогообложения по которым признается имущество муниципального учреждения";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- часть IV "Содержание имущества муниципального учреждения, не используемого для оказания муниципальных услуг (выполнения работ)".</w:t>
      </w:r>
      <w:r w:rsidRPr="00E9387A">
        <w:rPr>
          <w:sz w:val="28"/>
          <w:szCs w:val="28"/>
        </w:rPr>
        <w:br/>
        <w:t>10. По решению учредителя в муниципальное задание может включаться дополнительная информация, в том числе: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- помесячная разбивка объема муниципальной услуги (работы) в стоимостном и натуральном выражении на очередной финансовый год;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- детализация содержания, условий (форм) оказания муниципальной услуги (выполнения работы) в соответствии с показателями ведомственных перечней, включая перечисление технологических операций (циклов, этапов), выполнение которых необходимо осуществить в рамках муниципальной услуги (работы).</w:t>
      </w:r>
    </w:p>
    <w:p w:rsidR="00E9387A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E9387A">
        <w:rPr>
          <w:sz w:val="28"/>
          <w:szCs w:val="28"/>
        </w:rPr>
        <w:t>11. При установлении муниципальному учреждению муниципального задания одновременно на оказание муниципальной услуги (услуг) и выполнение муниципальной работы (работ) в муниципальном задании формируются первая и вторая части, каждая из которых должна содержать отдельно требования к оказанию муниципальной услуги (услуг) и выполнению муниципальной работы (работ).</w:t>
      </w:r>
    </w:p>
    <w:p w:rsidR="00E9387A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12. 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  <w:r w:rsidRPr="00E9387A">
        <w:rPr>
          <w:sz w:val="28"/>
          <w:szCs w:val="28"/>
        </w:rPr>
        <w:br/>
        <w:t>13. В третьей части муниципального задания отражается объем расходов на уплату налогов, в качестве объекта налогообложения по которым признается имущество муниципального учреждения.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E9387A">
        <w:rPr>
          <w:sz w:val="28"/>
          <w:szCs w:val="28"/>
        </w:rPr>
        <w:t>14. В случае наличия на балансе у муниципального учреждения, оказывающего муниципальные услуги (выполняющего работы), имущества, не используемого для их оказания (выполнения), затраты на содержание такого имущества включаются в четвертую часть муниципального задания "Содержание имущества муниципального учреждения, не используемого для оказания муниципальных услуг (выполнения работ)".</w:t>
      </w:r>
      <w:r w:rsidRPr="00371E2F">
        <w:rPr>
          <w:rFonts w:ascii="Arial" w:hAnsi="Arial" w:cs="Arial"/>
          <w:sz w:val="23"/>
          <w:szCs w:val="23"/>
        </w:rPr>
        <w:br/>
      </w:r>
      <w:r w:rsidRPr="003859FB">
        <w:rPr>
          <w:sz w:val="28"/>
          <w:szCs w:val="28"/>
        </w:rPr>
        <w:t xml:space="preserve">15. Расчет объема муниципальных услуг (работ) в натуральном выражении для включения в муниципальное задание осуществляется на основе проводимой ежегодно учредителем в сроки составления проекта бюджета </w:t>
      </w:r>
      <w:r w:rsidR="003859FB">
        <w:rPr>
          <w:sz w:val="28"/>
          <w:szCs w:val="28"/>
        </w:rPr>
        <w:t>поселения</w:t>
      </w:r>
      <w:r w:rsidRPr="003859FB">
        <w:rPr>
          <w:sz w:val="28"/>
          <w:szCs w:val="28"/>
        </w:rPr>
        <w:t xml:space="preserve">, установленные постановлением Администрации </w:t>
      </w:r>
      <w:r w:rsidR="003859FB">
        <w:rPr>
          <w:sz w:val="28"/>
          <w:szCs w:val="28"/>
        </w:rPr>
        <w:t>Чернолучинского городского поселения</w:t>
      </w:r>
      <w:r w:rsidRPr="003859FB">
        <w:rPr>
          <w:sz w:val="28"/>
          <w:szCs w:val="28"/>
        </w:rPr>
        <w:t>, оценки потребности в оказании муниципальных услуг (выполнении работ) (далее - оценка потребности), при которой учитываются: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- показатели обеспеченности населения муниципальными услугами (работами);</w:t>
      </w:r>
      <w:r w:rsidRPr="003859FB">
        <w:rPr>
          <w:sz w:val="28"/>
          <w:szCs w:val="28"/>
        </w:rPr>
        <w:br/>
        <w:t xml:space="preserve">- оценка потребности в данных услугах (работах) на территории </w:t>
      </w:r>
      <w:r w:rsidR="003859FB">
        <w:rPr>
          <w:sz w:val="28"/>
          <w:szCs w:val="28"/>
        </w:rPr>
        <w:t>Чернолучинского городского поселения</w:t>
      </w:r>
      <w:r w:rsidRPr="003859FB">
        <w:rPr>
          <w:sz w:val="28"/>
          <w:szCs w:val="28"/>
        </w:rPr>
        <w:t>;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3859FB">
        <w:rPr>
          <w:sz w:val="28"/>
          <w:szCs w:val="28"/>
        </w:rPr>
        <w:t>- прогнозируемая динамика количества потребителей муниципальных услуг (работ) с учетом демографических особенностей;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3859FB">
        <w:rPr>
          <w:sz w:val="28"/>
          <w:szCs w:val="28"/>
        </w:rPr>
        <w:t xml:space="preserve">- уровень удовлетворенности </w:t>
      </w:r>
      <w:proofErr w:type="gramStart"/>
      <w:r w:rsidRPr="003859FB">
        <w:rPr>
          <w:sz w:val="28"/>
          <w:szCs w:val="28"/>
        </w:rPr>
        <w:t>существующими</w:t>
      </w:r>
      <w:proofErr w:type="gramEnd"/>
      <w:r w:rsidRPr="003859FB">
        <w:rPr>
          <w:sz w:val="28"/>
          <w:szCs w:val="28"/>
        </w:rPr>
        <w:t xml:space="preserve"> объемом и качеством услуг и результатов работ;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3859FB">
        <w:rPr>
          <w:sz w:val="28"/>
          <w:szCs w:val="28"/>
        </w:rPr>
        <w:t>- наличие материально-технической базы, необходимой для оказания услуг (выполнения работ);</w:t>
      </w:r>
    </w:p>
    <w:p w:rsidR="003859FB" w:rsidRDefault="00675991" w:rsidP="0090073F">
      <w:pPr>
        <w:pStyle w:val="a7"/>
        <w:jc w:val="both"/>
        <w:rPr>
          <w:sz w:val="28"/>
          <w:szCs w:val="28"/>
        </w:rPr>
      </w:pPr>
      <w:r w:rsidRPr="003859FB">
        <w:rPr>
          <w:sz w:val="28"/>
          <w:szCs w:val="28"/>
        </w:rPr>
        <w:t>- отчеты об исполнении муниципального задания в отчетном и текущем финансовом году.</w:t>
      </w:r>
    </w:p>
    <w:p w:rsidR="003859FB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3859FB">
        <w:rPr>
          <w:sz w:val="28"/>
          <w:szCs w:val="28"/>
        </w:rPr>
        <w:t>16. Объем муниципальных услуг (работ), включаемых в муниципальное задание, определяется учредителем с учетом результатов оценки потребности в пределах лимитов бюджетных обязательств, доведенных до учредителя в установленном порядке.</w:t>
      </w:r>
    </w:p>
    <w:p w:rsidR="003859FB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3859FB">
        <w:rPr>
          <w:sz w:val="28"/>
          <w:szCs w:val="28"/>
        </w:rPr>
        <w:t xml:space="preserve">17. </w:t>
      </w:r>
      <w:proofErr w:type="gramStart"/>
      <w:r w:rsidRPr="003859FB">
        <w:rPr>
          <w:sz w:val="28"/>
          <w:szCs w:val="28"/>
        </w:rPr>
        <w:t>В случае внесения изменений в нормативные правовые акты, на основании которых было сформировано муниципальное задание, а также в случае изменения размера бюджетных ассигнований (лимитов бюджетных обязательств) на финансовое обеспечение выполнения муниципального задания в муниципальное задание вносятся изменения, которые утверждаются и доводятся учредителем до подведомственного муниципального учреждения в срок не позднее 20 дней со дня вступления в силу соответствующих изменений.</w:t>
      </w:r>
      <w:proofErr w:type="gramEnd"/>
    </w:p>
    <w:p w:rsidR="00675991" w:rsidRDefault="00675991" w:rsidP="0090073F">
      <w:pPr>
        <w:pStyle w:val="a7"/>
        <w:jc w:val="both"/>
        <w:rPr>
          <w:rFonts w:ascii="Arial" w:hAnsi="Arial" w:cs="Arial"/>
          <w:sz w:val="23"/>
          <w:szCs w:val="23"/>
        </w:rPr>
      </w:pPr>
      <w:r w:rsidRPr="003859FB">
        <w:rPr>
          <w:sz w:val="28"/>
          <w:szCs w:val="28"/>
        </w:rPr>
        <w:t>18. Отчеты об исполнении муниципального задания представляются муниципальными учреждениями по форме и в сроки, установленные в муниципальном задании</w:t>
      </w:r>
      <w:r w:rsidRPr="00371E2F">
        <w:rPr>
          <w:rFonts w:ascii="Arial" w:hAnsi="Arial" w:cs="Arial"/>
          <w:sz w:val="23"/>
          <w:szCs w:val="23"/>
        </w:rPr>
        <w:t>.</w:t>
      </w: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Default="003859FB" w:rsidP="0090073F">
      <w:pPr>
        <w:pStyle w:val="a7"/>
        <w:jc w:val="both"/>
        <w:rPr>
          <w:rFonts w:ascii="Arial" w:hAnsi="Arial" w:cs="Arial"/>
          <w:sz w:val="23"/>
          <w:szCs w:val="23"/>
        </w:rPr>
      </w:pPr>
    </w:p>
    <w:p w:rsidR="003859FB" w:rsidRPr="003859FB" w:rsidRDefault="003859FB" w:rsidP="003859FB">
      <w:pPr>
        <w:shd w:val="clear" w:color="auto" w:fill="FFFFFF"/>
        <w:spacing w:before="419" w:after="251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3859FB">
        <w:rPr>
          <w:color w:val="2D2D2D"/>
          <w:spacing w:val="2"/>
          <w:sz w:val="28"/>
          <w:szCs w:val="28"/>
        </w:rPr>
        <w:lastRenderedPageBreak/>
        <w:t>Приложение</w:t>
      </w:r>
      <w:r w:rsidRPr="003859FB">
        <w:rPr>
          <w:color w:val="2D2D2D"/>
          <w:spacing w:val="2"/>
          <w:sz w:val="28"/>
          <w:szCs w:val="28"/>
        </w:rPr>
        <w:br/>
        <w:t>к Положению о порядке формирования</w:t>
      </w:r>
      <w:r w:rsidRPr="003859FB">
        <w:rPr>
          <w:color w:val="2D2D2D"/>
          <w:spacing w:val="2"/>
          <w:sz w:val="28"/>
          <w:szCs w:val="28"/>
        </w:rPr>
        <w:br/>
        <w:t>муниципального задания на оказание</w:t>
      </w:r>
      <w:r w:rsidRPr="003859FB">
        <w:rPr>
          <w:color w:val="2D2D2D"/>
          <w:spacing w:val="2"/>
          <w:sz w:val="28"/>
          <w:szCs w:val="28"/>
        </w:rPr>
        <w:br/>
        <w:t>муниципальных услуг (выполнение</w:t>
      </w:r>
      <w:r w:rsidRPr="003859FB">
        <w:rPr>
          <w:color w:val="2D2D2D"/>
          <w:spacing w:val="2"/>
          <w:sz w:val="28"/>
          <w:szCs w:val="28"/>
        </w:rPr>
        <w:br/>
        <w:t>работ) муниципальными учреждениями</w:t>
      </w:r>
      <w:r w:rsidRPr="003859FB">
        <w:rPr>
          <w:color w:val="2D2D2D"/>
          <w:spacing w:val="2"/>
          <w:sz w:val="28"/>
          <w:szCs w:val="28"/>
        </w:rPr>
        <w:br/>
        <w:t>Чернолучинского городского поселения</w:t>
      </w:r>
      <w:r w:rsidRPr="003859FB">
        <w:rPr>
          <w:color w:val="2D2D2D"/>
          <w:spacing w:val="2"/>
          <w:sz w:val="28"/>
          <w:szCs w:val="28"/>
        </w:rPr>
        <w:br/>
      </w:r>
    </w:p>
    <w:p w:rsidR="003859FB" w:rsidRPr="003859FB" w:rsidRDefault="00675991" w:rsidP="003859FB">
      <w:pPr>
        <w:pStyle w:val="a7"/>
        <w:jc w:val="center"/>
        <w:rPr>
          <w:sz w:val="28"/>
          <w:szCs w:val="28"/>
        </w:rPr>
      </w:pPr>
      <w:r w:rsidRPr="003859FB">
        <w:rPr>
          <w:sz w:val="28"/>
          <w:szCs w:val="28"/>
        </w:rPr>
        <w:t>МУНИЦИПАЛЬНОЕ ЗАДАНИЕ</w:t>
      </w:r>
    </w:p>
    <w:p w:rsidR="00675991" w:rsidRPr="003859FB" w:rsidRDefault="00675991" w:rsidP="003859FB">
      <w:pPr>
        <w:pStyle w:val="a7"/>
        <w:jc w:val="center"/>
        <w:rPr>
          <w:sz w:val="28"/>
          <w:szCs w:val="28"/>
        </w:rPr>
      </w:pPr>
      <w:r w:rsidRPr="003859FB">
        <w:rPr>
          <w:sz w:val="28"/>
          <w:szCs w:val="28"/>
        </w:rPr>
        <w:t>на оказание муниципальных услуг (выполнение работ) на _____ год и плановый период ______ и _____ годов</w:t>
      </w:r>
    </w:p>
    <w:p w:rsidR="00675991" w:rsidRPr="003859FB" w:rsidRDefault="00675991" w:rsidP="003859FB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  <w:t>____________________________________________________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859FB">
        <w:rPr>
          <w:color w:val="2D2D2D"/>
          <w:spacing w:val="2"/>
          <w:sz w:val="28"/>
          <w:szCs w:val="28"/>
        </w:rPr>
        <w:t>(наименование муниципального учреждения)</w:t>
      </w:r>
    </w:p>
    <w:p w:rsidR="003859FB" w:rsidRPr="00371E2F" w:rsidRDefault="003859FB" w:rsidP="003859FB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675991" w:rsidRPr="00371E2F" w:rsidRDefault="00675991" w:rsidP="003859FB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 w:rsidRPr="003859FB">
        <w:rPr>
          <w:rFonts w:ascii="Arial" w:hAnsi="Arial" w:cs="Arial"/>
          <w:color w:val="242424"/>
          <w:spacing w:val="2"/>
          <w:sz w:val="26"/>
          <w:szCs w:val="26"/>
        </w:rPr>
        <w:t>Часть I. Оказание муниципальной услуги (услуг)</w:t>
      </w:r>
    </w:p>
    <w:p w:rsidR="00675991" w:rsidRDefault="00675991" w:rsidP="00922390">
      <w:pPr>
        <w:pStyle w:val="a7"/>
      </w:pPr>
      <w:r w:rsidRPr="00371E2F">
        <w:br/>
        <w:t>Раздел I </w:t>
      </w:r>
      <w:r w:rsidRPr="00371E2F">
        <w:br/>
      </w:r>
      <w:r w:rsidRPr="00371E2F">
        <w:br/>
        <w:t>(при наличии 2 и более разделов)</w:t>
      </w:r>
      <w:r w:rsidRPr="00371E2F">
        <w:br/>
      </w:r>
      <w:r w:rsidRPr="00371E2F">
        <w:br/>
        <w:t>1. Наименование муниципальной услуги __________________________________</w:t>
      </w:r>
      <w:r w:rsidR="003859FB">
        <w:t>___</w:t>
      </w:r>
      <w:r w:rsidR="00922390">
        <w:t>_____</w:t>
      </w:r>
      <w:r w:rsidRPr="00371E2F">
        <w:br/>
      </w:r>
      <w:r w:rsidRPr="00371E2F">
        <w:br/>
        <w:t>2. Категории потребителей муниципальной услуги ________________________</w:t>
      </w:r>
      <w:r w:rsidR="003859FB">
        <w:t>_____</w:t>
      </w:r>
      <w:r w:rsidR="00922390">
        <w:t>_____</w:t>
      </w:r>
      <w:r w:rsidRPr="00371E2F">
        <w:br/>
      </w:r>
      <w:r w:rsidRPr="00371E2F">
        <w:br/>
        <w:t>___________________________________________</w:t>
      </w:r>
      <w:r w:rsidR="003859FB">
        <w:t>_____________________________</w:t>
      </w:r>
      <w:r w:rsidR="00922390">
        <w:t>_____</w:t>
      </w:r>
      <w:r w:rsidRPr="00371E2F">
        <w:br/>
      </w:r>
      <w:r w:rsidRPr="00371E2F">
        <w:br/>
        <w:t>3. Порядок оказания муниципальной услуги</w:t>
      </w:r>
      <w:r w:rsidRPr="00371E2F">
        <w:br/>
      </w:r>
      <w:r w:rsidRPr="00371E2F">
        <w:br/>
        <w:t>3.1. Правовые акты, регулирующие порядок оказания муниципальной услуги</w:t>
      </w:r>
      <w:r w:rsidRPr="00371E2F">
        <w:br/>
      </w:r>
      <w:r w:rsidRPr="00371E2F">
        <w:br/>
        <w:t>________________________________________________________________________</w:t>
      </w:r>
      <w:r w:rsidR="00922390">
        <w:t>_____</w:t>
      </w:r>
      <w:r w:rsidRPr="00371E2F">
        <w:br/>
      </w:r>
      <w:r w:rsidRPr="00371E2F">
        <w:br/>
        <w:t>3.2. Порядок информирования потенциаль</w:t>
      </w:r>
      <w:r w:rsidR="00922390">
        <w:t xml:space="preserve">ных потребителей муниципальной </w:t>
      </w:r>
      <w:r w:rsidRPr="00371E2F">
        <w:t>услуги</w:t>
      </w:r>
    </w:p>
    <w:p w:rsidR="00922390" w:rsidRPr="00371E2F" w:rsidRDefault="00922390" w:rsidP="00922390">
      <w:pPr>
        <w:pStyle w:val="a7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8"/>
        <w:gridCol w:w="3097"/>
        <w:gridCol w:w="3080"/>
      </w:tblGrid>
      <w:tr w:rsidR="00675991" w:rsidRPr="00371E2F" w:rsidTr="00675991">
        <w:trPr>
          <w:trHeight w:val="15"/>
        </w:trPr>
        <w:tc>
          <w:tcPr>
            <w:tcW w:w="3511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Способ информирования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Частота обновления информации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</w:tr>
      <w:tr w:rsidR="00922390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2390" w:rsidRPr="00371E2F" w:rsidRDefault="00922390" w:rsidP="00922390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2390" w:rsidRPr="00371E2F" w:rsidRDefault="00922390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2390" w:rsidRPr="00371E2F" w:rsidRDefault="00922390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922390" w:rsidRDefault="00922390" w:rsidP="00922390">
      <w:pPr>
        <w:pStyle w:val="a7"/>
      </w:pPr>
    </w:p>
    <w:p w:rsidR="00922390" w:rsidRDefault="00675991" w:rsidP="00922390">
      <w:pPr>
        <w:pStyle w:val="a7"/>
        <w:jc w:val="both"/>
      </w:pPr>
      <w:r w:rsidRPr="00371E2F">
        <w:t>4. Предельные цены (тарифы) на оплату услуг физическими </w:t>
      </w:r>
      <w:r w:rsidR="00922390">
        <w:t xml:space="preserve">или </w:t>
      </w:r>
      <w:r w:rsidRPr="00371E2F">
        <w:t>юридическими лицами в случаях, если законода</w:t>
      </w:r>
      <w:r w:rsidR="00922390">
        <w:t xml:space="preserve">тельством Российской Федерации </w:t>
      </w:r>
      <w:r w:rsidRPr="00371E2F">
        <w:t>предусмотрено их оказание на платной осн</w:t>
      </w:r>
      <w:r w:rsidR="00922390">
        <w:t>ове, либо порядок установления</w:t>
      </w:r>
      <w:r w:rsidR="00922390">
        <w:br/>
      </w:r>
      <w:r w:rsidRPr="00371E2F">
        <w:t>указанных цен (тарифов) в случаях, установленных </w:t>
      </w:r>
      <w:r w:rsidR="00922390">
        <w:t xml:space="preserve">законодательством </w:t>
      </w:r>
      <w:r w:rsidRPr="00371E2F">
        <w:t>Российской Федерации</w:t>
      </w:r>
    </w:p>
    <w:p w:rsidR="00675991" w:rsidRDefault="00675991" w:rsidP="00922390">
      <w:pPr>
        <w:pStyle w:val="a7"/>
        <w:jc w:val="both"/>
      </w:pPr>
      <w:r w:rsidRPr="00371E2F">
        <w:br/>
      </w:r>
      <w:r w:rsidRPr="00922390">
        <w:t>4.1. Нормативный правовой акт, устанавливающий цены (тарифы) либо</w:t>
      </w:r>
      <w:r w:rsidRPr="00922390">
        <w:br/>
        <w:t>порядок их установления _____________________</w:t>
      </w:r>
      <w:r w:rsidR="00922390">
        <w:t>_____________________________</w:t>
      </w:r>
      <w:r w:rsidRPr="00371E2F">
        <w:br/>
      </w:r>
      <w:r w:rsidRPr="00371E2F">
        <w:lastRenderedPageBreak/>
        <w:t>4.2. Орган, устанавливающий размер платы (цену, тариф) ________________</w:t>
      </w:r>
      <w:r w:rsidRPr="00371E2F">
        <w:br/>
      </w:r>
      <w:r w:rsidRPr="00371E2F">
        <w:br/>
        <w:t>4.3. Значение предельных цен (тарифов)</w:t>
      </w:r>
    </w:p>
    <w:p w:rsidR="00922390" w:rsidRPr="00371E2F" w:rsidRDefault="00922390" w:rsidP="00922390">
      <w:pPr>
        <w:pStyle w:val="a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0"/>
        <w:gridCol w:w="4315"/>
      </w:tblGrid>
      <w:tr w:rsidR="00675991" w:rsidRPr="00371E2F" w:rsidTr="00675991">
        <w:trPr>
          <w:trHeight w:val="15"/>
        </w:trPr>
        <w:tc>
          <w:tcPr>
            <w:tcW w:w="554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услуги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Цена (тариф), рублей</w:t>
            </w:r>
          </w:p>
        </w:tc>
      </w:tr>
      <w:tr w:rsidR="00675991" w:rsidRPr="00371E2F" w:rsidTr="0067599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</w:tr>
      <w:tr w:rsidR="00675991" w:rsidRPr="00371E2F" w:rsidTr="0067599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922390" w:rsidRDefault="00922390" w:rsidP="00675991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675991" w:rsidRPr="00371E2F" w:rsidRDefault="00675991" w:rsidP="00675991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922390">
        <w:rPr>
          <w:color w:val="2D2D2D"/>
          <w:spacing w:val="2"/>
          <w:sz w:val="23"/>
          <w:szCs w:val="23"/>
        </w:rPr>
        <w:t>5.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Показатели,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характеризующие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качество</w:t>
      </w:r>
      <w:r w:rsidRPr="00922390">
        <w:rPr>
          <w:color w:val="2D2D2D"/>
          <w:spacing w:val="2"/>
          <w:sz w:val="23"/>
        </w:rPr>
        <w:t> </w:t>
      </w:r>
      <w:r w:rsidR="00922390" w:rsidRPr="00922390">
        <w:rPr>
          <w:color w:val="2D2D2D"/>
          <w:spacing w:val="2"/>
          <w:sz w:val="23"/>
          <w:szCs w:val="23"/>
        </w:rPr>
        <w:t xml:space="preserve">и (или) объем муниципальной  </w:t>
      </w:r>
      <w:r w:rsidRPr="00922390">
        <w:rPr>
          <w:color w:val="2D2D2D"/>
          <w:spacing w:val="2"/>
          <w:sz w:val="23"/>
          <w:szCs w:val="23"/>
        </w:rPr>
        <w:t>услуги</w:t>
      </w:r>
      <w:r w:rsidRPr="00922390">
        <w:rPr>
          <w:color w:val="2D2D2D"/>
          <w:spacing w:val="2"/>
          <w:sz w:val="23"/>
          <w:szCs w:val="23"/>
        </w:rPr>
        <w:br/>
        <w:t>5.1. Показатели, характеризующи</w:t>
      </w:r>
      <w:r w:rsidR="00922390" w:rsidRPr="00922390">
        <w:rPr>
          <w:color w:val="2D2D2D"/>
          <w:spacing w:val="2"/>
          <w:sz w:val="23"/>
          <w:szCs w:val="23"/>
        </w:rPr>
        <w:t xml:space="preserve">е качество муниципальной услуги  </w:t>
      </w:r>
      <w:r w:rsidRPr="00922390">
        <w:rPr>
          <w:color w:val="2D2D2D"/>
          <w:spacing w:val="2"/>
          <w:sz w:val="23"/>
          <w:szCs w:val="23"/>
        </w:rPr>
        <w:t>Реквизиты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правового акта, устанавливающ</w:t>
      </w:r>
      <w:r w:rsidR="00922390" w:rsidRPr="00922390">
        <w:rPr>
          <w:color w:val="2D2D2D"/>
          <w:spacing w:val="2"/>
          <w:sz w:val="23"/>
          <w:szCs w:val="23"/>
        </w:rPr>
        <w:t xml:space="preserve">его показатели, характеризующие  </w:t>
      </w:r>
      <w:r w:rsidRPr="00922390">
        <w:rPr>
          <w:color w:val="2D2D2D"/>
          <w:spacing w:val="2"/>
          <w:sz w:val="23"/>
          <w:szCs w:val="23"/>
        </w:rPr>
        <w:t>качество муниципальной услуги _____________</w:t>
      </w:r>
      <w:r w:rsidR="00922390" w:rsidRPr="00922390">
        <w:rPr>
          <w:color w:val="2D2D2D"/>
          <w:spacing w:val="2"/>
          <w:sz w:val="23"/>
          <w:szCs w:val="23"/>
        </w:rPr>
        <w:t>______________________________</w:t>
      </w:r>
      <w:r w:rsidR="00922390">
        <w:rPr>
          <w:color w:val="2D2D2D"/>
          <w:spacing w:val="2"/>
          <w:sz w:val="23"/>
          <w:szCs w:val="23"/>
        </w:rPr>
        <w:t>____________________________________</w:t>
      </w:r>
      <w:r w:rsidRPr="00922390">
        <w:rPr>
          <w:color w:val="2D2D2D"/>
          <w:spacing w:val="2"/>
          <w:sz w:val="23"/>
          <w:szCs w:val="23"/>
        </w:rPr>
        <w:br/>
      </w:r>
      <w:r w:rsidRPr="00922390">
        <w:rPr>
          <w:color w:val="2D2D2D"/>
          <w:spacing w:val="2"/>
          <w:sz w:val="23"/>
          <w:szCs w:val="23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4"/>
        <w:gridCol w:w="1329"/>
        <w:gridCol w:w="2864"/>
        <w:gridCol w:w="2298"/>
      </w:tblGrid>
      <w:tr w:rsidR="00675991" w:rsidRPr="00371E2F" w:rsidTr="00675991">
        <w:trPr>
          <w:trHeight w:val="15"/>
        </w:trPr>
        <w:tc>
          <w:tcPr>
            <w:tcW w:w="3326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Значение показателя, характеризующего качество муниципальной услуги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Периодичность предоставления отчета (год, квартал)</w:t>
            </w:r>
          </w:p>
        </w:tc>
      </w:tr>
      <w:tr w:rsidR="00675991" w:rsidRPr="00371E2F" w:rsidTr="006759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</w:tr>
      <w:tr w:rsidR="00675991" w:rsidRPr="00371E2F" w:rsidTr="006759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922390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3"/>
          <w:szCs w:val="23"/>
        </w:rPr>
      </w:pPr>
      <w:r w:rsidRPr="00922390">
        <w:rPr>
          <w:color w:val="2D2D2D"/>
          <w:spacing w:val="2"/>
          <w:sz w:val="23"/>
          <w:szCs w:val="23"/>
        </w:rPr>
        <w:t>5.2.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Показатели,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характеризующие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объем</w:t>
      </w:r>
      <w:r w:rsidRPr="00922390">
        <w:rPr>
          <w:color w:val="2D2D2D"/>
          <w:spacing w:val="2"/>
          <w:sz w:val="23"/>
        </w:rPr>
        <w:t> </w:t>
      </w:r>
      <w:r w:rsidRPr="00922390">
        <w:rPr>
          <w:color w:val="2D2D2D"/>
          <w:spacing w:val="2"/>
          <w:sz w:val="23"/>
          <w:szCs w:val="23"/>
        </w:rPr>
        <w:t>(содержание)</w:t>
      </w:r>
      <w:r w:rsidRPr="00922390">
        <w:rPr>
          <w:color w:val="2D2D2D"/>
          <w:spacing w:val="2"/>
          <w:sz w:val="23"/>
        </w:rPr>
        <w:t> </w:t>
      </w:r>
      <w:r w:rsidR="00922390">
        <w:rPr>
          <w:color w:val="2D2D2D"/>
          <w:spacing w:val="2"/>
          <w:sz w:val="23"/>
          <w:szCs w:val="23"/>
        </w:rPr>
        <w:t xml:space="preserve">муниципальной </w:t>
      </w:r>
      <w:r w:rsidRPr="00922390">
        <w:rPr>
          <w:color w:val="2D2D2D"/>
          <w:spacing w:val="2"/>
          <w:sz w:val="23"/>
          <w:szCs w:val="23"/>
        </w:rPr>
        <w:t>услуги в натуральных показателях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6"/>
        <w:gridCol w:w="1118"/>
        <w:gridCol w:w="793"/>
        <w:gridCol w:w="900"/>
        <w:gridCol w:w="900"/>
        <w:gridCol w:w="900"/>
        <w:gridCol w:w="900"/>
        <w:gridCol w:w="1104"/>
        <w:gridCol w:w="1104"/>
      </w:tblGrid>
      <w:tr w:rsidR="00675991" w:rsidRPr="00371E2F" w:rsidTr="00675991">
        <w:trPr>
          <w:trHeight w:val="15"/>
        </w:trPr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(характеристика)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8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Значение показателя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IV квартал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Детализация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&lt;**&gt;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922390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3"/>
          <w:szCs w:val="23"/>
        </w:rPr>
      </w:pPr>
      <w:r w:rsidRPr="00922390">
        <w:rPr>
          <w:color w:val="2D2D2D"/>
          <w:spacing w:val="2"/>
          <w:sz w:val="23"/>
          <w:szCs w:val="23"/>
        </w:rPr>
        <w:t>источник информации о значениях натуральных п</w:t>
      </w:r>
      <w:r w:rsidR="00922390" w:rsidRPr="00922390">
        <w:rPr>
          <w:color w:val="2D2D2D"/>
          <w:spacing w:val="2"/>
          <w:sz w:val="23"/>
          <w:szCs w:val="23"/>
        </w:rPr>
        <w:t>оказателей ___________________</w:t>
      </w:r>
      <w:r w:rsidR="00922390" w:rsidRPr="00922390">
        <w:rPr>
          <w:color w:val="2D2D2D"/>
          <w:spacing w:val="2"/>
          <w:sz w:val="23"/>
          <w:szCs w:val="23"/>
        </w:rPr>
        <w:br/>
      </w:r>
      <w:r w:rsidRPr="00922390">
        <w:rPr>
          <w:color w:val="2D2D2D"/>
          <w:spacing w:val="2"/>
          <w:sz w:val="23"/>
          <w:szCs w:val="23"/>
        </w:rPr>
        <w:t>6. Объем муниципальной услуги в стоимостном выражении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8"/>
        <w:gridCol w:w="909"/>
        <w:gridCol w:w="1039"/>
        <w:gridCol w:w="1039"/>
        <w:gridCol w:w="1039"/>
        <w:gridCol w:w="1039"/>
        <w:gridCol w:w="1291"/>
        <w:gridCol w:w="1291"/>
      </w:tblGrid>
      <w:tr w:rsidR="00675991" w:rsidRPr="00371E2F" w:rsidTr="00675991">
        <w:trPr>
          <w:trHeight w:val="15"/>
        </w:trPr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IV квартал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11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 по услуге,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Детализация &lt;**&gt;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922390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3"/>
          <w:szCs w:val="23"/>
        </w:rPr>
      </w:pPr>
      <w:r w:rsidRPr="00922390">
        <w:rPr>
          <w:color w:val="2D2D2D"/>
          <w:spacing w:val="2"/>
          <w:sz w:val="23"/>
          <w:szCs w:val="23"/>
        </w:rPr>
        <w:t xml:space="preserve">7. Порядок </w:t>
      </w:r>
      <w:proofErr w:type="gramStart"/>
      <w:r w:rsidRPr="00922390">
        <w:rPr>
          <w:color w:val="2D2D2D"/>
          <w:spacing w:val="2"/>
          <w:sz w:val="23"/>
          <w:szCs w:val="23"/>
        </w:rPr>
        <w:t>контроля за</w:t>
      </w:r>
      <w:proofErr w:type="gramEnd"/>
      <w:r w:rsidRPr="00922390">
        <w:rPr>
          <w:color w:val="2D2D2D"/>
          <w:spacing w:val="2"/>
          <w:sz w:val="23"/>
          <w:szCs w:val="23"/>
        </w:rPr>
        <w:t xml:space="preserve"> исполнением муниципального задания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720"/>
      </w:tblGrid>
      <w:tr w:rsidR="00675991" w:rsidRPr="00371E2F" w:rsidTr="00675991">
        <w:trPr>
          <w:trHeight w:val="15"/>
        </w:trPr>
        <w:tc>
          <w:tcPr>
            <w:tcW w:w="517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Форма контроля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Периодичность проведения контрольных мероприятий</w:t>
            </w: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922390" w:rsidRDefault="00675991" w:rsidP="00922390">
      <w:pPr>
        <w:pStyle w:val="a7"/>
      </w:pPr>
      <w:r w:rsidRPr="00922390">
        <w:t>8. Условия и порядок досрочного прекращения исполнения муниципального</w:t>
      </w:r>
      <w:r w:rsidRPr="00922390">
        <w:br/>
        <w:t>задания _____________________________________</w:t>
      </w:r>
      <w:r w:rsidR="00922390" w:rsidRPr="00922390">
        <w:t>___________________________</w:t>
      </w:r>
      <w:r w:rsidRPr="00922390">
        <w:br/>
      </w:r>
      <w:r w:rsidRPr="00922390">
        <w:br/>
        <w:t>9. Требования к отчетности об исполнении муниципального задания</w:t>
      </w:r>
      <w:r w:rsidRPr="00922390">
        <w:br/>
        <w:t>9.1. Форма отчета об исполнении муниципального задания: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"/>
        <w:gridCol w:w="691"/>
        <w:gridCol w:w="423"/>
        <w:gridCol w:w="818"/>
        <w:gridCol w:w="654"/>
        <w:gridCol w:w="818"/>
        <w:gridCol w:w="654"/>
        <w:gridCol w:w="423"/>
        <w:gridCol w:w="818"/>
        <w:gridCol w:w="654"/>
        <w:gridCol w:w="818"/>
        <w:gridCol w:w="654"/>
        <w:gridCol w:w="959"/>
      </w:tblGrid>
      <w:tr w:rsidR="00675991" w:rsidRPr="00371E2F" w:rsidTr="00675991">
        <w:trPr>
          <w:trHeight w:val="15"/>
        </w:trPr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(характеристика) показателя</w:t>
            </w:r>
          </w:p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муниципальной услуги в стоимостном выражении, рублей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Причины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а измерения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 xml:space="preserve">утверждено в муниципальном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фактическое значение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утверждено в муниципальном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фактическое значение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за отчетный период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за отчетный период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13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(содержание) муниципальной услуги, всего,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Детализация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Показатели, характеризующие качество муниципаль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ной услуги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показатель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C5072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r w:rsidRPr="0034657E">
        <w:rPr>
          <w:sz w:val="23"/>
          <w:szCs w:val="23"/>
        </w:rPr>
        <w:t>9.2. Сроки представления отчета об исполнении муниципального задания</w:t>
      </w:r>
      <w:r w:rsidRPr="0034657E">
        <w:rPr>
          <w:sz w:val="23"/>
          <w:szCs w:val="23"/>
        </w:rPr>
        <w:br/>
        <w:t>________________________________________</w:t>
      </w:r>
      <w:r w:rsidR="00922390" w:rsidRPr="0034657E">
        <w:rPr>
          <w:sz w:val="23"/>
          <w:szCs w:val="23"/>
        </w:rPr>
        <w:t>_______________________________</w:t>
      </w:r>
      <w:r w:rsidRPr="0034657E">
        <w:rPr>
          <w:sz w:val="23"/>
          <w:szCs w:val="23"/>
        </w:rPr>
        <w:br/>
        <w:t>9.3. Иные требования к отчетности об исполнении муниципального задания,</w:t>
      </w:r>
      <w:r w:rsidRPr="0034657E">
        <w:rPr>
          <w:sz w:val="23"/>
          <w:szCs w:val="23"/>
        </w:rPr>
        <w:br/>
        <w:t>в том числе:</w:t>
      </w:r>
    </w:p>
    <w:p w:rsidR="006C5072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r w:rsidRPr="0034657E">
        <w:rPr>
          <w:sz w:val="23"/>
          <w:szCs w:val="23"/>
        </w:rPr>
        <w:t>- наличие в отчетном периоде обоснованных жалоб на </w:t>
      </w:r>
      <w:r w:rsidR="006C5072" w:rsidRPr="0034657E">
        <w:rPr>
          <w:sz w:val="23"/>
          <w:szCs w:val="23"/>
        </w:rPr>
        <w:t xml:space="preserve">качество </w:t>
      </w:r>
      <w:r w:rsidRPr="0034657E">
        <w:rPr>
          <w:sz w:val="23"/>
          <w:szCs w:val="23"/>
        </w:rPr>
        <w:t>муниципальной услуги</w:t>
      </w:r>
    </w:p>
    <w:p w:rsidR="006C5072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r w:rsidRPr="0034657E">
        <w:rPr>
          <w:sz w:val="23"/>
          <w:szCs w:val="23"/>
        </w:rPr>
        <w:t> (дата, содержание жалобы, информация о </w:t>
      </w:r>
      <w:r w:rsidR="00922390" w:rsidRPr="0034657E">
        <w:rPr>
          <w:sz w:val="23"/>
          <w:szCs w:val="23"/>
        </w:rPr>
        <w:t xml:space="preserve">принятых </w:t>
      </w:r>
      <w:r w:rsidRPr="0034657E">
        <w:rPr>
          <w:sz w:val="23"/>
          <w:szCs w:val="23"/>
        </w:rPr>
        <w:t>мерах);</w:t>
      </w:r>
    </w:p>
    <w:p w:rsidR="006C5072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proofErr w:type="gramStart"/>
      <w:r w:rsidRPr="0034657E">
        <w:rPr>
          <w:sz w:val="23"/>
          <w:szCs w:val="23"/>
        </w:rPr>
        <w:t xml:space="preserve">- наличие в отчетном периоде замечаний </w:t>
      </w:r>
      <w:r w:rsidR="00922390" w:rsidRPr="0034657E">
        <w:rPr>
          <w:sz w:val="23"/>
          <w:szCs w:val="23"/>
        </w:rPr>
        <w:t xml:space="preserve">к качеству муниципальной услуги </w:t>
      </w:r>
      <w:r w:rsidRPr="0034657E">
        <w:rPr>
          <w:sz w:val="23"/>
          <w:szCs w:val="23"/>
        </w:rPr>
        <w:t>со стороны контролирующих органов (дата проверки, </w:t>
      </w:r>
      <w:r w:rsidR="006C5072" w:rsidRPr="0034657E">
        <w:rPr>
          <w:sz w:val="23"/>
          <w:szCs w:val="23"/>
        </w:rPr>
        <w:t xml:space="preserve">наименование </w:t>
      </w:r>
      <w:r w:rsidRPr="0034657E">
        <w:rPr>
          <w:sz w:val="23"/>
          <w:szCs w:val="23"/>
        </w:rPr>
        <w:t>контролирующего</w:t>
      </w:r>
      <w:proofErr w:type="gramEnd"/>
    </w:p>
    <w:p w:rsidR="006C5072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r w:rsidRPr="0034657E">
        <w:rPr>
          <w:sz w:val="23"/>
          <w:szCs w:val="23"/>
        </w:rPr>
        <w:t> </w:t>
      </w:r>
      <w:proofErr w:type="gramStart"/>
      <w:r w:rsidRPr="0034657E">
        <w:rPr>
          <w:sz w:val="23"/>
          <w:szCs w:val="23"/>
        </w:rPr>
        <w:t>органа, содержание замечания, информация о принятых мерах)</w:t>
      </w:r>
      <w:r w:rsidRPr="0034657E">
        <w:rPr>
          <w:sz w:val="23"/>
          <w:szCs w:val="23"/>
        </w:rPr>
        <w:br/>
        <w:t>и др. требования, установленные структурным подразделением Администрации</w:t>
      </w:r>
      <w:r w:rsidRPr="0034657E">
        <w:rPr>
          <w:sz w:val="23"/>
          <w:szCs w:val="23"/>
        </w:rPr>
        <w:br/>
      </w:r>
      <w:r w:rsidR="006C5072" w:rsidRPr="0034657E">
        <w:rPr>
          <w:sz w:val="23"/>
          <w:szCs w:val="23"/>
        </w:rPr>
        <w:t>Чернолучинского городского поселение</w:t>
      </w:r>
      <w:r w:rsidRPr="0034657E">
        <w:rPr>
          <w:sz w:val="23"/>
          <w:szCs w:val="23"/>
        </w:rPr>
        <w:t>, осуществляющим функции и полномочия учредителя муниципального</w:t>
      </w:r>
      <w:r w:rsidR="006C5072" w:rsidRPr="0034657E">
        <w:rPr>
          <w:sz w:val="23"/>
          <w:szCs w:val="23"/>
        </w:rPr>
        <w:t xml:space="preserve"> </w:t>
      </w:r>
      <w:r w:rsidRPr="0034657E">
        <w:rPr>
          <w:sz w:val="23"/>
          <w:szCs w:val="23"/>
        </w:rPr>
        <w:t>учреждения.</w:t>
      </w:r>
      <w:proofErr w:type="gramEnd"/>
    </w:p>
    <w:p w:rsidR="00675991" w:rsidRPr="0034657E" w:rsidRDefault="00675991" w:rsidP="0034657E">
      <w:pPr>
        <w:spacing w:line="276" w:lineRule="auto"/>
        <w:jc w:val="both"/>
        <w:rPr>
          <w:sz w:val="23"/>
          <w:szCs w:val="23"/>
        </w:rPr>
      </w:pPr>
      <w:r w:rsidRPr="0034657E">
        <w:rPr>
          <w:sz w:val="23"/>
          <w:szCs w:val="23"/>
        </w:rPr>
        <w:t>9.4. Иная информация, необходимая для исполнения (</w:t>
      </w:r>
      <w:proofErr w:type="gramStart"/>
      <w:r w:rsidRPr="0034657E">
        <w:rPr>
          <w:sz w:val="23"/>
          <w:szCs w:val="23"/>
        </w:rPr>
        <w:t>контроля </w:t>
      </w:r>
      <w:r w:rsidR="006C5072" w:rsidRPr="0034657E">
        <w:rPr>
          <w:sz w:val="23"/>
          <w:szCs w:val="23"/>
        </w:rPr>
        <w:t>за</w:t>
      </w:r>
      <w:proofErr w:type="gramEnd"/>
      <w:r w:rsidR="006C5072" w:rsidRPr="0034657E">
        <w:rPr>
          <w:sz w:val="23"/>
          <w:szCs w:val="23"/>
        </w:rPr>
        <w:t xml:space="preserve"> </w:t>
      </w:r>
      <w:r w:rsidRPr="0034657E">
        <w:rPr>
          <w:sz w:val="23"/>
          <w:szCs w:val="23"/>
        </w:rPr>
        <w:t>исполнением) муниципального задания.</w:t>
      </w:r>
    </w:p>
    <w:p w:rsidR="006C5072" w:rsidRPr="00371E2F" w:rsidRDefault="006C5072" w:rsidP="00922390">
      <w:pPr>
        <w:pStyle w:val="a7"/>
        <w:jc w:val="both"/>
      </w:pPr>
    </w:p>
    <w:p w:rsidR="00675991" w:rsidRPr="00371E2F" w:rsidRDefault="00675991" w:rsidP="006C5072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 w:rsidRPr="00371E2F">
        <w:rPr>
          <w:rFonts w:ascii="Arial" w:hAnsi="Arial" w:cs="Arial"/>
          <w:color w:val="242424"/>
          <w:spacing w:val="2"/>
          <w:sz w:val="26"/>
          <w:szCs w:val="26"/>
        </w:rPr>
        <w:t>Часть II. Выполнение муниципальной работы (работ)</w:t>
      </w:r>
    </w:p>
    <w:p w:rsidR="00675991" w:rsidRPr="00371E2F" w:rsidRDefault="00675991" w:rsidP="006C5072">
      <w:pPr>
        <w:pStyle w:val="a7"/>
      </w:pPr>
      <w:r w:rsidRPr="00371E2F">
        <w:t>Раздел I </w:t>
      </w:r>
      <w:r w:rsidRPr="00371E2F">
        <w:br/>
      </w:r>
      <w:r w:rsidRPr="00371E2F">
        <w:br/>
        <w:t>(при наличии 2 и более разделов)</w:t>
      </w:r>
      <w:r w:rsidRPr="00371E2F">
        <w:br/>
      </w:r>
      <w:r w:rsidRPr="00371E2F">
        <w:br/>
        <w:t>1. Наименование муниципальной работы __________________________________</w:t>
      </w:r>
      <w:r w:rsidRPr="00371E2F">
        <w:br/>
      </w:r>
      <w:r w:rsidRPr="00371E2F">
        <w:br/>
      </w:r>
      <w:r w:rsidRPr="0034657E">
        <w:t>2. Показатели, характеризующие качество и объем </w:t>
      </w:r>
      <w:r w:rsidR="006C5072" w:rsidRPr="0034657E">
        <w:t xml:space="preserve">(содержание) </w:t>
      </w:r>
      <w:r w:rsidRPr="0034657E">
        <w:t>муниципальной работы в натуральных показателях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6"/>
        <w:gridCol w:w="1118"/>
        <w:gridCol w:w="793"/>
        <w:gridCol w:w="900"/>
        <w:gridCol w:w="900"/>
        <w:gridCol w:w="900"/>
        <w:gridCol w:w="900"/>
        <w:gridCol w:w="1104"/>
        <w:gridCol w:w="1104"/>
      </w:tblGrid>
      <w:tr w:rsidR="00675991" w:rsidRPr="00371E2F" w:rsidTr="00675991">
        <w:trPr>
          <w:trHeight w:val="15"/>
        </w:trPr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(характеристика)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7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Значение показателя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всего, в том числ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IV квартал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</w:tr>
      <w:tr w:rsidR="00675991" w:rsidRPr="00371E2F" w:rsidTr="00675991"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(содержание) муниципальной работы в натуральных показателях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1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 &lt;*&gt;...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Детализация &lt;**&gt;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Показатели, характеризующие качество муниципальной работы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1 &lt;***&gt;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 &lt;***&gt;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3. Объем муниципальной работы в стоимостном выражении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8"/>
        <w:gridCol w:w="909"/>
        <w:gridCol w:w="1039"/>
        <w:gridCol w:w="1039"/>
        <w:gridCol w:w="1039"/>
        <w:gridCol w:w="1039"/>
        <w:gridCol w:w="1291"/>
        <w:gridCol w:w="1291"/>
      </w:tblGrid>
      <w:tr w:rsidR="00675991" w:rsidRPr="00371E2F" w:rsidTr="00675991">
        <w:trPr>
          <w:trHeight w:val="15"/>
        </w:trPr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8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 квартал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III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IV квартал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11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 по работе,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Детализация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 xml:space="preserve">4. Порядок </w:t>
      </w:r>
      <w:proofErr w:type="gramStart"/>
      <w:r w:rsidRPr="0034657E">
        <w:rPr>
          <w:color w:val="2D2D2D"/>
          <w:spacing w:val="2"/>
          <w:sz w:val="23"/>
          <w:szCs w:val="23"/>
        </w:rPr>
        <w:t>контроля за</w:t>
      </w:r>
      <w:proofErr w:type="gramEnd"/>
      <w:r w:rsidRPr="0034657E">
        <w:rPr>
          <w:color w:val="2D2D2D"/>
          <w:spacing w:val="2"/>
          <w:sz w:val="23"/>
          <w:szCs w:val="23"/>
        </w:rPr>
        <w:t xml:space="preserve"> исполнением муниципального задания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720"/>
      </w:tblGrid>
      <w:tr w:rsidR="00675991" w:rsidRPr="00371E2F" w:rsidTr="00675991">
        <w:trPr>
          <w:trHeight w:val="15"/>
        </w:trPr>
        <w:tc>
          <w:tcPr>
            <w:tcW w:w="517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Форма контроля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Периодичность проведения контрольных мероприятий</w:t>
            </w: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</w:tr>
      <w:tr w:rsidR="00675991" w:rsidRPr="00371E2F" w:rsidTr="006759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71E2F" w:rsidRDefault="00675991" w:rsidP="006C5072">
      <w:pPr>
        <w:pStyle w:val="a7"/>
      </w:pPr>
      <w:r w:rsidRPr="00371E2F">
        <w:t>5. Условия и порядок досрочного прекращ</w:t>
      </w:r>
      <w:r w:rsidR="006C5072">
        <w:t>ения исполнения муниципального</w:t>
      </w:r>
      <w:r w:rsidR="006C5072">
        <w:br/>
      </w:r>
      <w:r w:rsidRPr="00371E2F">
        <w:t>задания ____________________________________</w:t>
      </w:r>
      <w:r w:rsidR="006C5072">
        <w:t>___________________________</w:t>
      </w:r>
      <w:r w:rsidRPr="00371E2F">
        <w:br/>
        <w:t>6. Требования к отчетности об исполнении муниципального задания</w:t>
      </w:r>
      <w:r w:rsidRPr="00371E2F">
        <w:br/>
        <w:t>6.1. Форма отчета об исполнении муниципального задания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"/>
        <w:gridCol w:w="691"/>
        <w:gridCol w:w="423"/>
        <w:gridCol w:w="818"/>
        <w:gridCol w:w="654"/>
        <w:gridCol w:w="818"/>
        <w:gridCol w:w="654"/>
        <w:gridCol w:w="423"/>
        <w:gridCol w:w="818"/>
        <w:gridCol w:w="654"/>
        <w:gridCol w:w="818"/>
        <w:gridCol w:w="654"/>
        <w:gridCol w:w="959"/>
      </w:tblGrid>
      <w:tr w:rsidR="00675991" w:rsidRPr="00371E2F" w:rsidTr="00675991">
        <w:trPr>
          <w:trHeight w:val="15"/>
        </w:trPr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нование (характеристика) показателя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 xml:space="preserve">Значение показателей,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характеризующих качество и (или) объем (содержание) муниципальной работы в натуральных показателях</w:t>
            </w: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 xml:space="preserve">Объем муниципальной работы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в стоимостном выражении,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Причи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отчетный период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за отчетный период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за отчетный период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13</w:t>
            </w: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муниципальной работы, всего,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1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 &lt;*&gt;...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изация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Показатели, характеризующие качество муниципальной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1 &lt;***&gt;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 &lt;***&gt;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C5072" w:rsidRPr="0034657E" w:rsidRDefault="00675991" w:rsidP="0034657E">
      <w:pPr>
        <w:spacing w:line="276" w:lineRule="auto"/>
      </w:pPr>
      <w:r w:rsidRPr="00371E2F">
        <w:t>6.2. Сроки представления отчета об исполнении муниципального задания</w:t>
      </w:r>
      <w:r w:rsidRPr="00371E2F">
        <w:br/>
        <w:t>________________________________________</w:t>
      </w:r>
      <w:r w:rsidR="006C5072">
        <w:t>_____________________________________</w:t>
      </w:r>
      <w:r w:rsidRPr="00371E2F">
        <w:br/>
      </w:r>
      <w:r w:rsidRPr="00371E2F">
        <w:br/>
        <w:t>6.3. Иные требования к отчетности об исполнении муниципального задания:</w:t>
      </w:r>
      <w:r w:rsidRPr="00371E2F">
        <w:br/>
      </w:r>
      <w:r w:rsidRPr="00371E2F">
        <w:br/>
      </w:r>
      <w:r w:rsidRPr="0034657E">
        <w:t>- наличие в отчетном периоде обоснованных жалоб на качество выполнения</w:t>
      </w:r>
      <w:r w:rsidRPr="0034657E">
        <w:br/>
        <w:t>муниципальной работы (дата, содержание жалобы, информация о </w:t>
      </w:r>
      <w:r w:rsidR="006C5072" w:rsidRPr="0034657E">
        <w:t xml:space="preserve">принятых </w:t>
      </w:r>
      <w:r w:rsidRPr="0034657E">
        <w:t>мерах);</w:t>
      </w:r>
      <w:r w:rsidRPr="0034657E">
        <w:br/>
        <w:t>- наличие в отчетном периоде замечаний к качеству </w:t>
      </w:r>
      <w:r w:rsidR="006C5072" w:rsidRPr="0034657E">
        <w:t xml:space="preserve">выполнения </w:t>
      </w:r>
      <w:r w:rsidRPr="0034657E">
        <w:t>муниципальной работы </w:t>
      </w:r>
    </w:p>
    <w:p w:rsidR="006C5072" w:rsidRPr="0034657E" w:rsidRDefault="00675991" w:rsidP="0034657E">
      <w:pPr>
        <w:spacing w:line="276" w:lineRule="auto"/>
      </w:pPr>
      <w:proofErr w:type="gramStart"/>
      <w:r w:rsidRPr="0034657E">
        <w:t>со стороны контролирующих органов (дата проверки,</w:t>
      </w:r>
      <w:r w:rsidR="006C5072" w:rsidRPr="0034657E">
        <w:t xml:space="preserve"> </w:t>
      </w:r>
      <w:r w:rsidRPr="0034657E">
        <w:t>наименование контролирующего</w:t>
      </w:r>
      <w:proofErr w:type="gramEnd"/>
    </w:p>
    <w:p w:rsidR="006C5072" w:rsidRPr="0034657E" w:rsidRDefault="00675991" w:rsidP="0034657E">
      <w:pPr>
        <w:spacing w:line="276" w:lineRule="auto"/>
      </w:pPr>
      <w:r w:rsidRPr="0034657E">
        <w:t> органа,</w:t>
      </w:r>
      <w:r w:rsidR="006C5072" w:rsidRPr="0034657E">
        <w:t xml:space="preserve"> </w:t>
      </w:r>
      <w:r w:rsidRPr="0034657E">
        <w:t>содержание </w:t>
      </w:r>
      <w:r w:rsidR="006C5072" w:rsidRPr="0034657E">
        <w:t xml:space="preserve">замечания, информация о </w:t>
      </w:r>
      <w:r w:rsidRPr="0034657E">
        <w:t>принятых мерах) и др. требования,</w:t>
      </w:r>
    </w:p>
    <w:p w:rsidR="006C5072" w:rsidRPr="0034657E" w:rsidRDefault="00675991" w:rsidP="0034657E">
      <w:pPr>
        <w:spacing w:line="276" w:lineRule="auto"/>
      </w:pPr>
      <w:r w:rsidRPr="0034657E">
        <w:t xml:space="preserve"> установленные структурным подразделением</w:t>
      </w:r>
      <w:r w:rsidR="006C5072" w:rsidRPr="0034657E">
        <w:t xml:space="preserve"> </w:t>
      </w:r>
      <w:r w:rsidRPr="0034657E">
        <w:t>Администрации </w:t>
      </w:r>
      <w:r w:rsidR="006C5072" w:rsidRPr="0034657E">
        <w:t>Чернолучинского городского поселения</w:t>
      </w:r>
      <w:r w:rsidRPr="0034657E">
        <w:t>, осуществляющим функции и полномочия учредителя</w:t>
      </w:r>
      <w:r w:rsidRPr="0034657E">
        <w:br/>
        <w:t>муниципального учреждения.</w:t>
      </w:r>
    </w:p>
    <w:p w:rsidR="00675991" w:rsidRPr="0034657E" w:rsidRDefault="00675991" w:rsidP="0034657E">
      <w:pPr>
        <w:spacing w:line="276" w:lineRule="auto"/>
      </w:pPr>
      <w:r w:rsidRPr="0034657E">
        <w:t>6.4. Иная информация, необходимая для исполнения (</w:t>
      </w:r>
      <w:proofErr w:type="gramStart"/>
      <w:r w:rsidRPr="0034657E">
        <w:t>контроля </w:t>
      </w:r>
      <w:r w:rsidR="006C5072" w:rsidRPr="0034657E">
        <w:t>за</w:t>
      </w:r>
      <w:proofErr w:type="gramEnd"/>
      <w:r w:rsidR="006C5072" w:rsidRPr="0034657E">
        <w:t xml:space="preserve"> </w:t>
      </w:r>
      <w:r w:rsidRPr="0034657E">
        <w:t>исполнением) муниципального задания.</w:t>
      </w:r>
    </w:p>
    <w:p w:rsidR="006C5072" w:rsidRPr="00371E2F" w:rsidRDefault="006C5072" w:rsidP="0034657E"/>
    <w:p w:rsidR="006C5072" w:rsidRDefault="006C5072" w:rsidP="006C5072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>
        <w:rPr>
          <w:rFonts w:ascii="Arial" w:hAnsi="Arial" w:cs="Arial"/>
          <w:color w:val="242424"/>
          <w:spacing w:val="2"/>
          <w:sz w:val="26"/>
          <w:szCs w:val="26"/>
        </w:rPr>
        <w:t xml:space="preserve">                 </w:t>
      </w:r>
      <w:r w:rsidR="00675991" w:rsidRPr="00371E2F">
        <w:rPr>
          <w:rFonts w:ascii="Arial" w:hAnsi="Arial" w:cs="Arial"/>
          <w:color w:val="242424"/>
          <w:spacing w:val="2"/>
          <w:sz w:val="26"/>
          <w:szCs w:val="26"/>
        </w:rPr>
        <w:t>Часть III. Уплата налогов, в качестве объекта налогообложения</w:t>
      </w:r>
    </w:p>
    <w:p w:rsidR="00675991" w:rsidRPr="00371E2F" w:rsidRDefault="00675991" w:rsidP="006C5072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 w:rsidRPr="00371E2F">
        <w:rPr>
          <w:rFonts w:ascii="Arial" w:hAnsi="Arial" w:cs="Arial"/>
          <w:color w:val="242424"/>
          <w:spacing w:val="2"/>
          <w:sz w:val="26"/>
          <w:szCs w:val="26"/>
        </w:rPr>
        <w:t xml:space="preserve"> по </w:t>
      </w:r>
      <w:proofErr w:type="gramStart"/>
      <w:r w:rsidRPr="00371E2F">
        <w:rPr>
          <w:rFonts w:ascii="Arial" w:hAnsi="Arial" w:cs="Arial"/>
          <w:color w:val="242424"/>
          <w:spacing w:val="2"/>
          <w:sz w:val="26"/>
          <w:szCs w:val="26"/>
        </w:rPr>
        <w:t>которым</w:t>
      </w:r>
      <w:proofErr w:type="gramEnd"/>
      <w:r w:rsidRPr="00371E2F">
        <w:rPr>
          <w:rFonts w:ascii="Arial" w:hAnsi="Arial" w:cs="Arial"/>
          <w:color w:val="242424"/>
          <w:spacing w:val="2"/>
          <w:sz w:val="26"/>
          <w:szCs w:val="26"/>
        </w:rPr>
        <w:t xml:space="preserve"> признается имущество муниципального учреждения</w:t>
      </w:r>
    </w:p>
    <w:p w:rsidR="00675991" w:rsidRPr="0034657E" w:rsidRDefault="00675991" w:rsidP="0034657E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lastRenderedPageBreak/>
        <w:t>1. Объем расходов на уплату налогов, в ка</w:t>
      </w:r>
      <w:r w:rsidR="00247A7B" w:rsidRPr="0034657E">
        <w:rPr>
          <w:color w:val="2D2D2D"/>
          <w:spacing w:val="2"/>
          <w:sz w:val="23"/>
          <w:szCs w:val="23"/>
        </w:rPr>
        <w:t xml:space="preserve">честве объекта налогообложения </w:t>
      </w:r>
      <w:r w:rsidRPr="0034657E">
        <w:rPr>
          <w:color w:val="2D2D2D"/>
          <w:spacing w:val="2"/>
          <w:sz w:val="23"/>
          <w:szCs w:val="23"/>
        </w:rPr>
        <w:t>по которым признается имущество муниципального учреждения</w:t>
      </w:r>
    </w:p>
    <w:p w:rsidR="00247A7B" w:rsidRPr="00371E2F" w:rsidRDefault="00247A7B" w:rsidP="00675991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3"/>
        <w:gridCol w:w="2030"/>
        <w:gridCol w:w="2106"/>
        <w:gridCol w:w="2106"/>
      </w:tblGrid>
      <w:tr w:rsidR="00675991" w:rsidRPr="00371E2F" w:rsidTr="00675991">
        <w:trPr>
          <w:trHeight w:val="15"/>
        </w:trPr>
        <w:tc>
          <w:tcPr>
            <w:tcW w:w="3511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расходов на уплату налогов, в качестве объекта налогообложения по которым признается имущество муниципального учреждения,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 том числе по видам налогов: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34657E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2. Требования к отчетности об исполнении муниципального задания</w:t>
      </w:r>
      <w:r w:rsidRPr="0034657E">
        <w:rPr>
          <w:color w:val="2D2D2D"/>
          <w:spacing w:val="2"/>
          <w:sz w:val="23"/>
          <w:szCs w:val="23"/>
        </w:rPr>
        <w:br/>
        <w:t>2.1. Форма отчета об исполнении муниципа</w:t>
      </w:r>
      <w:r w:rsidR="00247A7B" w:rsidRPr="0034657E">
        <w:rPr>
          <w:color w:val="2D2D2D"/>
          <w:spacing w:val="2"/>
          <w:sz w:val="23"/>
          <w:szCs w:val="23"/>
        </w:rPr>
        <w:t xml:space="preserve">льного задания в части расходов </w:t>
      </w:r>
      <w:r w:rsidRPr="0034657E">
        <w:rPr>
          <w:color w:val="2D2D2D"/>
          <w:spacing w:val="2"/>
          <w:sz w:val="23"/>
          <w:szCs w:val="23"/>
        </w:rPr>
        <w:t>на уплату налогов, в качестве объекта налогообложения по которым приз</w:t>
      </w:r>
      <w:r w:rsidR="00247A7B" w:rsidRPr="0034657E">
        <w:rPr>
          <w:color w:val="2D2D2D"/>
          <w:spacing w:val="2"/>
          <w:sz w:val="23"/>
          <w:szCs w:val="23"/>
        </w:rPr>
        <w:t>нается</w:t>
      </w:r>
      <w:r w:rsidRPr="0034657E">
        <w:rPr>
          <w:color w:val="2D2D2D"/>
          <w:spacing w:val="2"/>
          <w:sz w:val="23"/>
          <w:szCs w:val="23"/>
        </w:rPr>
        <w:br/>
        <w:t>имущество муниципального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4"/>
        <w:gridCol w:w="1819"/>
        <w:gridCol w:w="1686"/>
        <w:gridCol w:w="1709"/>
        <w:gridCol w:w="2057"/>
      </w:tblGrid>
      <w:tr w:rsidR="00675991" w:rsidRPr="00371E2F" w:rsidTr="00675991">
        <w:trPr>
          <w:trHeight w:val="15"/>
        </w:trPr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Причины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план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 нарастающим итогом с начала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предусмотрено 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Объем расходов на уплату налогов, в качестве объекта налогообложения по которым признается имущество муниципального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учреждения,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в том числе по видам налогов: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34657E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2.2.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Сроки представления отчета об исполнении муниципального задания в</w:t>
      </w:r>
      <w:r w:rsidRPr="0034657E">
        <w:rPr>
          <w:color w:val="2D2D2D"/>
          <w:spacing w:val="2"/>
          <w:sz w:val="23"/>
          <w:szCs w:val="23"/>
        </w:rPr>
        <w:br/>
        <w:t>части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расходов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на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уплату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налогов, в качестве объекта налогообложения по</w:t>
      </w:r>
      <w:r w:rsidRPr="0034657E">
        <w:rPr>
          <w:color w:val="2D2D2D"/>
          <w:spacing w:val="2"/>
          <w:sz w:val="23"/>
          <w:szCs w:val="23"/>
        </w:rPr>
        <w:br/>
        <w:t>которым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признается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имущество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муниципального</w:t>
      </w:r>
      <w:r w:rsidRPr="0034657E">
        <w:rPr>
          <w:color w:val="2D2D2D"/>
          <w:spacing w:val="2"/>
          <w:sz w:val="23"/>
        </w:rPr>
        <w:t> </w:t>
      </w:r>
      <w:r w:rsidR="00427741" w:rsidRPr="0034657E">
        <w:rPr>
          <w:color w:val="2D2D2D"/>
          <w:spacing w:val="2"/>
          <w:sz w:val="23"/>
          <w:szCs w:val="23"/>
        </w:rPr>
        <w:t>учреждения</w:t>
      </w:r>
      <w:r w:rsidRPr="0034657E">
        <w:rPr>
          <w:color w:val="2D2D2D"/>
          <w:spacing w:val="2"/>
          <w:sz w:val="23"/>
          <w:szCs w:val="23"/>
        </w:rPr>
        <w:br/>
      </w:r>
    </w:p>
    <w:p w:rsidR="00427741" w:rsidRDefault="00675991" w:rsidP="00427741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 w:rsidRPr="00371E2F">
        <w:rPr>
          <w:rFonts w:ascii="Arial" w:hAnsi="Arial" w:cs="Arial"/>
          <w:color w:val="242424"/>
          <w:spacing w:val="2"/>
          <w:sz w:val="26"/>
          <w:szCs w:val="26"/>
        </w:rPr>
        <w:t xml:space="preserve">Часть IV. Содержание имущества муниципального учреждения, </w:t>
      </w:r>
    </w:p>
    <w:p w:rsidR="00675991" w:rsidRPr="00371E2F" w:rsidRDefault="00675991" w:rsidP="00427741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  <w:r w:rsidRPr="00371E2F">
        <w:rPr>
          <w:rFonts w:ascii="Arial" w:hAnsi="Arial" w:cs="Arial"/>
          <w:color w:val="242424"/>
          <w:spacing w:val="2"/>
          <w:sz w:val="26"/>
          <w:szCs w:val="26"/>
        </w:rPr>
        <w:t>не используемого для оказания муниципальных услуг (выполнения работ)</w:t>
      </w:r>
    </w:p>
    <w:p w:rsidR="00675991" w:rsidRPr="0034657E" w:rsidRDefault="00675991" w:rsidP="0034657E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1. Объем расходов на содержание имущества муниципального учреждения, не</w:t>
      </w:r>
      <w:r w:rsidRPr="0034657E">
        <w:rPr>
          <w:color w:val="2D2D2D"/>
          <w:spacing w:val="2"/>
          <w:sz w:val="23"/>
          <w:szCs w:val="23"/>
        </w:rPr>
        <w:br/>
        <w:t>используемого для оказания муниципальных услуг (выполнения работ)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5"/>
        <w:gridCol w:w="2034"/>
        <w:gridCol w:w="2113"/>
        <w:gridCol w:w="2113"/>
      </w:tblGrid>
      <w:tr w:rsidR="00675991" w:rsidRPr="00371E2F" w:rsidTr="00675991">
        <w:trPr>
          <w:trHeight w:val="15"/>
        </w:trPr>
        <w:tc>
          <w:tcPr>
            <w:tcW w:w="3511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1-й год планового периода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2-й год планового периода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Объем расходов на содержание имущества муниципального учреждения, не используемого для оказания муниципальных услуг (выполнения работ), всего, в том числе </w:t>
            </w:r>
            <w:proofErr w:type="gramStart"/>
            <w:r w:rsidRPr="00371E2F">
              <w:rPr>
                <w:color w:val="2D2D2D"/>
                <w:sz w:val="23"/>
                <w:szCs w:val="23"/>
              </w:rPr>
              <w:t>на</w:t>
            </w:r>
            <w:proofErr w:type="gramEnd"/>
            <w:r w:rsidRPr="00371E2F">
              <w:rPr>
                <w:color w:val="2D2D2D"/>
                <w:sz w:val="23"/>
                <w:szCs w:val="23"/>
              </w:rPr>
              <w:t>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оплату коммунальных услуг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уплату налогов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n...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34657E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2. Требования к отчетности об исполнении муниципального задания</w:t>
      </w:r>
      <w:r w:rsidRPr="0034657E">
        <w:rPr>
          <w:color w:val="2D2D2D"/>
          <w:spacing w:val="2"/>
          <w:sz w:val="23"/>
          <w:szCs w:val="23"/>
        </w:rPr>
        <w:br/>
        <w:t>2.1. Форма отчета об исполнении муниципального задания в части расходов</w:t>
      </w:r>
      <w:r w:rsidRPr="0034657E">
        <w:rPr>
          <w:color w:val="2D2D2D"/>
          <w:spacing w:val="2"/>
          <w:sz w:val="23"/>
          <w:szCs w:val="23"/>
        </w:rPr>
        <w:br/>
        <w:t>на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содержание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имущества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муниципального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учреждения, не используемого для</w:t>
      </w:r>
      <w:r w:rsidRPr="0034657E">
        <w:rPr>
          <w:color w:val="2D2D2D"/>
          <w:spacing w:val="2"/>
          <w:sz w:val="23"/>
          <w:szCs w:val="23"/>
        </w:rPr>
        <w:br/>
        <w:t>оказания муниципальных услуг (выполнения работ)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7"/>
        <w:gridCol w:w="1774"/>
        <w:gridCol w:w="1649"/>
        <w:gridCol w:w="1649"/>
        <w:gridCol w:w="2016"/>
      </w:tblGrid>
      <w:tr w:rsidR="00675991" w:rsidRPr="00371E2F" w:rsidTr="00675991">
        <w:trPr>
          <w:trHeight w:val="15"/>
        </w:trPr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Причины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план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факт нарастающим итогом с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начала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предусмотрено 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Объем расходов на содержание имущества муниципального учреждения, не используемого для оказания муниципальных услуг (выполнения работ) и для общехозяйственных нужд, всего, в том числе </w:t>
            </w:r>
            <w:proofErr w:type="gramStart"/>
            <w:r w:rsidRPr="00371E2F">
              <w:rPr>
                <w:color w:val="2D2D2D"/>
                <w:sz w:val="23"/>
                <w:szCs w:val="23"/>
              </w:rPr>
              <w:t>на</w:t>
            </w:r>
            <w:proofErr w:type="gramEnd"/>
            <w:r w:rsidRPr="00371E2F">
              <w:rPr>
                <w:color w:val="2D2D2D"/>
                <w:sz w:val="23"/>
                <w:szCs w:val="23"/>
              </w:rPr>
              <w:t>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оплату коммунальных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уплату налогов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n...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4657E" w:rsidRDefault="00675991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r w:rsidRPr="0034657E">
        <w:rPr>
          <w:color w:val="2D2D2D"/>
          <w:spacing w:val="2"/>
          <w:sz w:val="23"/>
          <w:szCs w:val="23"/>
        </w:rPr>
        <w:t>2.2.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Сроки представления отчета об исполнении муниципального задания в</w:t>
      </w:r>
      <w:r w:rsidRPr="0034657E">
        <w:rPr>
          <w:color w:val="2D2D2D"/>
          <w:spacing w:val="2"/>
          <w:sz w:val="23"/>
          <w:szCs w:val="23"/>
        </w:rPr>
        <w:br/>
        <w:t>части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расходов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на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содержание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имущества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муниципального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учреждения,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не</w:t>
      </w:r>
      <w:r w:rsidRPr="0034657E">
        <w:rPr>
          <w:color w:val="2D2D2D"/>
          <w:spacing w:val="2"/>
          <w:sz w:val="23"/>
          <w:szCs w:val="23"/>
        </w:rPr>
        <w:br/>
        <w:t>используемого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для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оказания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муниципальных</w:t>
      </w:r>
      <w:r w:rsidRPr="0034657E">
        <w:rPr>
          <w:color w:val="2D2D2D"/>
          <w:spacing w:val="2"/>
          <w:sz w:val="23"/>
        </w:rPr>
        <w:t> </w:t>
      </w:r>
      <w:r w:rsidRPr="0034657E">
        <w:rPr>
          <w:color w:val="2D2D2D"/>
          <w:spacing w:val="2"/>
          <w:sz w:val="23"/>
          <w:szCs w:val="23"/>
        </w:rPr>
        <w:t>услуг (выполнения работ) и для</w:t>
      </w:r>
      <w:r w:rsidRPr="0034657E">
        <w:rPr>
          <w:color w:val="2D2D2D"/>
          <w:spacing w:val="2"/>
          <w:sz w:val="23"/>
          <w:szCs w:val="23"/>
        </w:rPr>
        <w:br/>
        <w:t>общехозяйственных нужд _____________________________</w:t>
      </w:r>
      <w:r w:rsidR="00427741" w:rsidRPr="0034657E">
        <w:rPr>
          <w:color w:val="2D2D2D"/>
          <w:spacing w:val="2"/>
          <w:sz w:val="23"/>
          <w:szCs w:val="23"/>
        </w:rPr>
        <w:t>___________________</w:t>
      </w:r>
      <w:r w:rsidR="0034657E">
        <w:rPr>
          <w:color w:val="2D2D2D"/>
          <w:spacing w:val="2"/>
          <w:sz w:val="23"/>
          <w:szCs w:val="23"/>
        </w:rPr>
        <w:t>_______</w:t>
      </w:r>
    </w:p>
    <w:p w:rsidR="0034657E" w:rsidRPr="0034657E" w:rsidRDefault="00675991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proofErr w:type="gramStart"/>
      <w:r w:rsidRPr="0034657E">
        <w:rPr>
          <w:color w:val="2D2D2D"/>
          <w:spacing w:val="2"/>
          <w:sz w:val="23"/>
          <w:szCs w:val="23"/>
        </w:rPr>
        <w:t xml:space="preserve">&lt;*&gt; Заполняется в соответствии с графой "Показатели, характеризующие объем оказываемой муниципальной услуги (выполняемой работы)" ведомственного перечня муниципальных услуг и работ, утвержденного структурным подразделением Администрации </w:t>
      </w:r>
      <w:r w:rsidR="0034657E" w:rsidRPr="0034657E">
        <w:rPr>
          <w:color w:val="2D2D2D"/>
          <w:spacing w:val="2"/>
          <w:sz w:val="23"/>
          <w:szCs w:val="23"/>
        </w:rPr>
        <w:t>Чернолучинского городского поселения</w:t>
      </w:r>
      <w:r w:rsidRPr="0034657E">
        <w:rPr>
          <w:color w:val="2D2D2D"/>
          <w:spacing w:val="2"/>
          <w:sz w:val="23"/>
          <w:szCs w:val="23"/>
        </w:rPr>
        <w:t>, осуществляющим функции и полномочия учредителя муниципальных учреждений.</w:t>
      </w:r>
      <w:proofErr w:type="gramEnd"/>
    </w:p>
    <w:p w:rsidR="00675991" w:rsidRDefault="00675991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  <w:proofErr w:type="gramStart"/>
      <w:r w:rsidRPr="0034657E">
        <w:rPr>
          <w:color w:val="2D2D2D"/>
          <w:spacing w:val="2"/>
          <w:sz w:val="23"/>
          <w:szCs w:val="23"/>
        </w:rPr>
        <w:t xml:space="preserve">&lt;**&gt; Содержание графы и ее значения по решению структурного подразделения Администрации </w:t>
      </w:r>
      <w:r w:rsidR="0034657E" w:rsidRPr="0034657E">
        <w:rPr>
          <w:color w:val="2D2D2D"/>
          <w:spacing w:val="2"/>
          <w:sz w:val="23"/>
          <w:szCs w:val="23"/>
        </w:rPr>
        <w:t>Чернолучинского городского поселения</w:t>
      </w:r>
      <w:r w:rsidRPr="0034657E">
        <w:rPr>
          <w:color w:val="2D2D2D"/>
          <w:spacing w:val="2"/>
          <w:sz w:val="23"/>
          <w:szCs w:val="23"/>
        </w:rPr>
        <w:t>, осуществляющего функции и полномочия учредителя муниципальных учреждений, могут детализироваться по содержанию, условиям (формам) оказания муниципальной услуги (выполнения работы) в соответствии с показателями ведомственных перечней, включая перечисление технологических операций (циклов, этапов), выполнение которых необходимо осуществить в рамках планируемой муниципальной услуги (работы).</w:t>
      </w:r>
      <w:proofErr w:type="gramEnd"/>
      <w:r w:rsidRPr="0034657E">
        <w:rPr>
          <w:color w:val="2D2D2D"/>
          <w:spacing w:val="2"/>
          <w:sz w:val="23"/>
          <w:szCs w:val="23"/>
        </w:rPr>
        <w:br/>
        <w:t xml:space="preserve">&lt;***&gt; Заполняется при наличии соответствующих показателей в ведомственном перечне муниципальных услуг и работ, утвержденном структурным подразделением Администрации </w:t>
      </w:r>
      <w:r w:rsidR="0034657E" w:rsidRPr="0034657E">
        <w:rPr>
          <w:color w:val="2D2D2D"/>
          <w:spacing w:val="2"/>
          <w:sz w:val="23"/>
          <w:szCs w:val="23"/>
        </w:rPr>
        <w:lastRenderedPageBreak/>
        <w:t>Чернолучинского городского поселения</w:t>
      </w:r>
      <w:r w:rsidRPr="0034657E">
        <w:rPr>
          <w:color w:val="2D2D2D"/>
          <w:spacing w:val="2"/>
          <w:sz w:val="23"/>
          <w:szCs w:val="23"/>
        </w:rPr>
        <w:t>, осуществляющим функции и полномочия учредителя муниципальных учреждений.</w:t>
      </w: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04FD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04FD" w:rsidRPr="00371E2F" w:rsidRDefault="008F04FD" w:rsidP="00427741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04FD" w:rsidRPr="00F44303" w:rsidRDefault="008F04FD" w:rsidP="008F04FD">
      <w:pPr>
        <w:pStyle w:val="a7"/>
        <w:jc w:val="right"/>
        <w:rPr>
          <w:sz w:val="28"/>
          <w:szCs w:val="28"/>
        </w:rPr>
      </w:pPr>
      <w:r w:rsidRPr="00F443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F44303">
        <w:rPr>
          <w:sz w:val="28"/>
          <w:szCs w:val="28"/>
        </w:rPr>
        <w:br/>
        <w:t xml:space="preserve">к постановлению Администрации </w:t>
      </w:r>
    </w:p>
    <w:p w:rsidR="008F04FD" w:rsidRPr="00F44303" w:rsidRDefault="008F04FD" w:rsidP="008F04FD">
      <w:pPr>
        <w:pStyle w:val="a7"/>
        <w:jc w:val="right"/>
        <w:rPr>
          <w:color w:val="3C3C3C"/>
          <w:sz w:val="28"/>
          <w:szCs w:val="28"/>
        </w:rPr>
      </w:pPr>
      <w:r w:rsidRPr="00F44303">
        <w:rPr>
          <w:sz w:val="28"/>
          <w:szCs w:val="28"/>
        </w:rPr>
        <w:t>Чернолучинского городского поселения</w:t>
      </w:r>
      <w:r w:rsidRPr="00F44303">
        <w:rPr>
          <w:sz w:val="28"/>
          <w:szCs w:val="28"/>
        </w:rPr>
        <w:br/>
        <w:t>12. 04.2016 № 71</w:t>
      </w:r>
    </w:p>
    <w:p w:rsidR="00675991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04FD" w:rsidRDefault="008F04FD" w:rsidP="00675991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8F04FD" w:rsidRPr="008F04FD" w:rsidRDefault="008F04FD" w:rsidP="008F04FD">
      <w:pPr>
        <w:pStyle w:val="a7"/>
        <w:jc w:val="center"/>
        <w:rPr>
          <w:sz w:val="28"/>
          <w:szCs w:val="28"/>
        </w:rPr>
      </w:pPr>
      <w:r w:rsidRPr="008F04FD">
        <w:rPr>
          <w:sz w:val="28"/>
          <w:szCs w:val="28"/>
        </w:rPr>
        <w:t>ПОЛОЖЕНИЕ</w:t>
      </w:r>
    </w:p>
    <w:p w:rsidR="008F04FD" w:rsidRPr="008F04FD" w:rsidRDefault="008F04FD" w:rsidP="008F04FD">
      <w:pPr>
        <w:pStyle w:val="a7"/>
        <w:jc w:val="center"/>
        <w:rPr>
          <w:sz w:val="28"/>
          <w:szCs w:val="28"/>
        </w:rPr>
      </w:pPr>
      <w:r w:rsidRPr="008F04FD">
        <w:rPr>
          <w:sz w:val="28"/>
          <w:szCs w:val="28"/>
        </w:rPr>
        <w:t>о порядке финансового обеспечения выполнения муниципального задания</w:t>
      </w:r>
    </w:p>
    <w:p w:rsidR="00675991" w:rsidRPr="008F04FD" w:rsidRDefault="00675991" w:rsidP="00675991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32"/>
        </w:rPr>
      </w:pPr>
      <w:r w:rsidRPr="008F04FD">
        <w:rPr>
          <w:color w:val="4C4C4C"/>
          <w:spacing w:val="2"/>
          <w:sz w:val="28"/>
          <w:szCs w:val="32"/>
        </w:rPr>
        <w:t>I. Общие положения</w:t>
      </w:r>
    </w:p>
    <w:p w:rsidR="00675991" w:rsidRPr="008F04FD" w:rsidRDefault="00675991" w:rsidP="008F04F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04FD">
        <w:rPr>
          <w:color w:val="2D2D2D"/>
          <w:spacing w:val="2"/>
          <w:sz w:val="28"/>
          <w:szCs w:val="28"/>
        </w:rPr>
        <w:t xml:space="preserve">1. Настоящее Положение устанавливает порядок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учреждениями </w:t>
      </w:r>
      <w:r w:rsidR="008F04FD" w:rsidRPr="008F04FD">
        <w:rPr>
          <w:sz w:val="28"/>
          <w:szCs w:val="28"/>
        </w:rPr>
        <w:t>Чернолучинского городского поселения</w:t>
      </w:r>
      <w:r w:rsidR="008F04FD" w:rsidRPr="008F04FD">
        <w:rPr>
          <w:color w:val="2D2D2D"/>
          <w:spacing w:val="2"/>
          <w:sz w:val="28"/>
          <w:szCs w:val="28"/>
        </w:rPr>
        <w:t xml:space="preserve"> </w:t>
      </w:r>
      <w:r w:rsidRPr="008F04FD">
        <w:rPr>
          <w:color w:val="2D2D2D"/>
          <w:spacing w:val="2"/>
          <w:sz w:val="28"/>
          <w:szCs w:val="28"/>
        </w:rPr>
        <w:t xml:space="preserve">и правила осуществления </w:t>
      </w:r>
      <w:proofErr w:type="gramStart"/>
      <w:r w:rsidRPr="008F04FD">
        <w:rPr>
          <w:color w:val="2D2D2D"/>
          <w:spacing w:val="2"/>
          <w:sz w:val="28"/>
          <w:szCs w:val="28"/>
        </w:rPr>
        <w:t>контроля за</w:t>
      </w:r>
      <w:proofErr w:type="gramEnd"/>
      <w:r w:rsidRPr="008F04FD">
        <w:rPr>
          <w:color w:val="2D2D2D"/>
          <w:spacing w:val="2"/>
          <w:sz w:val="28"/>
          <w:szCs w:val="28"/>
        </w:rPr>
        <w:t xml:space="preserve"> выполнением муниципального задания.</w:t>
      </w:r>
    </w:p>
    <w:p w:rsidR="00675991" w:rsidRPr="008F04FD" w:rsidRDefault="00675991" w:rsidP="00675991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8F04FD">
        <w:rPr>
          <w:color w:val="4C4C4C"/>
          <w:spacing w:val="2"/>
          <w:sz w:val="28"/>
          <w:szCs w:val="28"/>
        </w:rPr>
        <w:t>II. Порядок финансового обеспечения выполнения муниципального задания</w:t>
      </w:r>
    </w:p>
    <w:p w:rsidR="008F04FD" w:rsidRPr="008F04FD" w:rsidRDefault="00675991" w:rsidP="008F04F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04FD">
        <w:rPr>
          <w:color w:val="2D2D2D"/>
          <w:spacing w:val="2"/>
          <w:sz w:val="28"/>
          <w:szCs w:val="28"/>
        </w:rPr>
        <w:t xml:space="preserve">2. 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 w:rsidR="008F04FD" w:rsidRPr="008F04FD">
        <w:rPr>
          <w:color w:val="2D2D2D"/>
          <w:spacing w:val="2"/>
          <w:sz w:val="28"/>
          <w:szCs w:val="28"/>
        </w:rPr>
        <w:t>поселения</w:t>
      </w:r>
      <w:r w:rsidRPr="008F04FD">
        <w:rPr>
          <w:color w:val="2D2D2D"/>
          <w:spacing w:val="2"/>
          <w:sz w:val="28"/>
          <w:szCs w:val="28"/>
        </w:rPr>
        <w:t xml:space="preserve"> на соответствующие цели.</w:t>
      </w:r>
    </w:p>
    <w:p w:rsidR="008F04FD" w:rsidRDefault="00675991" w:rsidP="008F04FD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8F04FD">
        <w:rPr>
          <w:color w:val="2D2D2D"/>
          <w:spacing w:val="2"/>
          <w:sz w:val="28"/>
          <w:szCs w:val="28"/>
        </w:rPr>
        <w:t xml:space="preserve">3. Финансовое обеспечение выполнения муниципального задания казенными учреждениями </w:t>
      </w:r>
      <w:r w:rsidR="008F04FD" w:rsidRPr="008F04FD">
        <w:rPr>
          <w:sz w:val="28"/>
          <w:szCs w:val="28"/>
        </w:rPr>
        <w:t>Чернолучинского городского поселения</w:t>
      </w:r>
      <w:r w:rsidR="008F04FD" w:rsidRPr="008F04FD">
        <w:rPr>
          <w:color w:val="2D2D2D"/>
          <w:spacing w:val="2"/>
          <w:sz w:val="28"/>
          <w:szCs w:val="28"/>
        </w:rPr>
        <w:t xml:space="preserve"> </w:t>
      </w:r>
      <w:r w:rsidRPr="008F04FD">
        <w:rPr>
          <w:color w:val="2D2D2D"/>
          <w:spacing w:val="2"/>
          <w:sz w:val="28"/>
          <w:szCs w:val="28"/>
        </w:rPr>
        <w:t>осуществляется в соответствии с показателями бюджетной сметы учреждения, утвержденной учредителем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.</w:t>
      </w:r>
    </w:p>
    <w:p w:rsidR="00675991" w:rsidRPr="00371E2F" w:rsidRDefault="00675991" w:rsidP="008F04FD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9F619B">
        <w:rPr>
          <w:color w:val="2D2D2D"/>
          <w:spacing w:val="2"/>
          <w:sz w:val="28"/>
          <w:szCs w:val="28"/>
        </w:rPr>
        <w:t xml:space="preserve">Финансовое обеспечение выполнения муниципального задания бюджетным или автономным учреждением </w:t>
      </w:r>
      <w:r w:rsidR="009F619B" w:rsidRPr="009F619B">
        <w:rPr>
          <w:sz w:val="28"/>
          <w:szCs w:val="28"/>
        </w:rPr>
        <w:t>Чернолучинского городского поселения</w:t>
      </w:r>
      <w:r w:rsidR="009F619B" w:rsidRPr="009F619B">
        <w:rPr>
          <w:color w:val="2D2D2D"/>
          <w:spacing w:val="2"/>
          <w:sz w:val="28"/>
          <w:szCs w:val="28"/>
        </w:rPr>
        <w:t xml:space="preserve"> </w:t>
      </w:r>
      <w:r w:rsidRPr="009F619B">
        <w:rPr>
          <w:color w:val="2D2D2D"/>
          <w:spacing w:val="2"/>
          <w:sz w:val="28"/>
          <w:szCs w:val="28"/>
        </w:rPr>
        <w:t>осуществляется путем предоставления субсидии.</w:t>
      </w:r>
      <w:r w:rsidRPr="009F619B">
        <w:rPr>
          <w:color w:val="2D2D2D"/>
          <w:spacing w:val="2"/>
          <w:sz w:val="28"/>
          <w:szCs w:val="28"/>
        </w:rPr>
        <w:br/>
        <w:t>4. Объем финансового обеспечения выполнения муниципального задания рассчитывается по следующей формуле:</w:t>
      </w:r>
      <w:r w:rsidRPr="009F619B">
        <w:rPr>
          <w:color w:val="2D2D2D"/>
          <w:spacing w:val="2"/>
          <w:sz w:val="28"/>
          <w:szCs w:val="28"/>
        </w:rPr>
        <w:br/>
      </w:r>
    </w:p>
    <w:p w:rsidR="00675991" w:rsidRPr="009F619B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noProof/>
          <w:color w:val="2D2D2D"/>
          <w:spacing w:val="2"/>
          <w:sz w:val="23"/>
          <w:szCs w:val="23"/>
        </w:rPr>
        <w:drawing>
          <wp:inline distT="0" distB="0" distL="0" distR="0">
            <wp:extent cx="3030220" cy="393700"/>
            <wp:effectExtent l="19050" t="0" r="0" b="0"/>
            <wp:docPr id="1" name="Рисунок 1" descr="О ПОРЯДКЕ ФОРМИРОВАНИЯ И ФИНАНСОВОГО ОБЕСПЕЧЕНИЯ ВЫПОЛНЕНИЯ МУНИЦИПАЛЬНОГО ЗАДАНИЯ (с изменениями на: 04.08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ОРЯДКЕ ФОРМИРОВАНИЯ И ФИНАНСОВОГО ОБЕСПЕЧЕНИЯ ВЫПОЛНЕНИЯ МУНИЦИПАЛЬНОГО ЗАДАНИЯ (с изменениями на: 04.08.2016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 xml:space="preserve">, </w:t>
      </w:r>
      <w:r w:rsidRPr="009F619B">
        <w:rPr>
          <w:color w:val="2D2D2D"/>
          <w:spacing w:val="2"/>
          <w:sz w:val="28"/>
          <w:szCs w:val="28"/>
        </w:rPr>
        <w:t>где: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R - объем финансового обеспечения выполнения муниципального задания;</w:t>
      </w:r>
      <w:r w:rsidRPr="009F619B">
        <w:rPr>
          <w:color w:val="2D2D2D"/>
          <w:spacing w:val="2"/>
          <w:sz w:val="28"/>
          <w:szCs w:val="28"/>
        </w:rPr>
        <w:br/>
      </w:r>
      <w:r w:rsidRPr="009F619B">
        <w:rPr>
          <w:color w:val="2D2D2D"/>
          <w:spacing w:val="2"/>
          <w:sz w:val="28"/>
          <w:szCs w:val="28"/>
        </w:rPr>
        <w:br/>
      </w:r>
      <w:proofErr w:type="gramStart"/>
      <w:r w:rsidRPr="009F619B">
        <w:rPr>
          <w:color w:val="2D2D2D"/>
          <w:spacing w:val="2"/>
          <w:sz w:val="28"/>
          <w:szCs w:val="28"/>
        </w:rPr>
        <w:t>N</w:t>
      </w:r>
      <w:proofErr w:type="gramEnd"/>
      <w:r w:rsidRPr="009F619B">
        <w:rPr>
          <w:color w:val="2D2D2D"/>
          <w:spacing w:val="2"/>
          <w:sz w:val="28"/>
          <w:szCs w:val="28"/>
        </w:rPr>
        <w:t>услi - нормативные затраты на оказание единицы i-й муниципальной услуги, включенной в ведомственный перечень муниципальных услуг и работ, оказываемых и выполняемых подведомственными муниципальными учреждениями в качестве основных видов деятельности (далее - ведомственный перечень);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F619B">
        <w:rPr>
          <w:color w:val="2D2D2D"/>
          <w:spacing w:val="2"/>
          <w:sz w:val="28"/>
          <w:szCs w:val="28"/>
        </w:rPr>
        <w:lastRenderedPageBreak/>
        <w:t>V</w:t>
      </w:r>
      <w:proofErr w:type="gramEnd"/>
      <w:r w:rsidRPr="009F619B">
        <w:rPr>
          <w:color w:val="2D2D2D"/>
          <w:spacing w:val="2"/>
          <w:sz w:val="28"/>
          <w:szCs w:val="28"/>
        </w:rPr>
        <w:t>услi - объем i-й муниципальной услуги в натуральном выражении, включаемый в муниципальное задание;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D - доходы, планируемые к поступлению от получателей муниципальных услуг (работ) при их оказании (выполнении) физическим и юридическим лицам за плату в пределах установленного муниципального задания;</w:t>
      </w:r>
      <w:r w:rsidRPr="009F619B">
        <w:rPr>
          <w:color w:val="2D2D2D"/>
          <w:spacing w:val="2"/>
          <w:sz w:val="28"/>
          <w:szCs w:val="28"/>
        </w:rPr>
        <w:br/>
      </w:r>
      <w:proofErr w:type="gramStart"/>
      <w:r w:rsidRPr="009F619B">
        <w:rPr>
          <w:color w:val="2D2D2D"/>
          <w:spacing w:val="2"/>
          <w:sz w:val="28"/>
          <w:szCs w:val="28"/>
        </w:rPr>
        <w:t>N</w:t>
      </w:r>
      <w:proofErr w:type="gramEnd"/>
      <w:r w:rsidRPr="009F619B">
        <w:rPr>
          <w:color w:val="2D2D2D"/>
          <w:spacing w:val="2"/>
          <w:sz w:val="28"/>
          <w:szCs w:val="28"/>
        </w:rPr>
        <w:t>рабj - затраты на выполнение j-й муниципальной работы, включенной в ведомственный перечень;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N(УН) - затраты на уплату налогов, в качестве объекта налогообложения по которым признается имущество муниципального учреждения;</w:t>
      </w:r>
      <w:r w:rsidRPr="009F619B">
        <w:rPr>
          <w:color w:val="2D2D2D"/>
          <w:spacing w:val="2"/>
          <w:sz w:val="28"/>
          <w:szCs w:val="28"/>
        </w:rPr>
        <w:br/>
        <w:t>N(СИ) - затраты на содержание не используемого для выполнения муниципального задания имущества.</w:t>
      </w:r>
    </w:p>
    <w:p w:rsidR="00675991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5. Нормативные затраты на оказание единицы i-й муниципальной услуги, включенной в ведомственный перечень, рассчитываются на единицу показателя объема оказания услуги, установленного ведомственным перечнем, с учетом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9F619B">
        <w:rPr>
          <w:color w:val="2D2D2D"/>
          <w:spacing w:val="2"/>
          <w:sz w:val="28"/>
          <w:szCs w:val="28"/>
        </w:rPr>
        <w:t>6. Затраты на выполнение муниципальной работы рассчитываются сметным методом или по решению учредителя на основании нормативных затрат на выполнение единицы работы.</w:t>
      </w:r>
      <w:r w:rsidRPr="009F619B">
        <w:rPr>
          <w:color w:val="2D2D2D"/>
          <w:spacing w:val="2"/>
          <w:sz w:val="28"/>
          <w:szCs w:val="28"/>
        </w:rPr>
        <w:br/>
      </w:r>
      <w:proofErr w:type="gramStart"/>
      <w:r w:rsidRPr="009F619B">
        <w:rPr>
          <w:color w:val="2D2D2D"/>
          <w:spacing w:val="2"/>
          <w:sz w:val="28"/>
          <w:szCs w:val="28"/>
        </w:rPr>
        <w:t>В случае принятия учредителем решения о расчете затрат на выполнение муниципальной работы на основании нормативных затрат на выполнение единицы работы расчет осуществляется по следующей формуле:</w:t>
      </w:r>
      <w:r w:rsidRPr="009F619B">
        <w:rPr>
          <w:color w:val="2D2D2D"/>
          <w:spacing w:val="2"/>
          <w:sz w:val="28"/>
          <w:szCs w:val="28"/>
        </w:rPr>
        <w:br/>
      </w:r>
      <w:proofErr w:type="gramEnd"/>
    </w:p>
    <w:p w:rsidR="00675991" w:rsidRPr="00371E2F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noProof/>
          <w:color w:val="2D2D2D"/>
          <w:spacing w:val="2"/>
          <w:sz w:val="23"/>
          <w:szCs w:val="23"/>
        </w:rPr>
        <w:drawing>
          <wp:inline distT="0" distB="0" distL="0" distR="0">
            <wp:extent cx="1786255" cy="531495"/>
            <wp:effectExtent l="19050" t="0" r="4445" b="0"/>
            <wp:docPr id="2" name="Рисунок 2" descr="О ПОРЯДКЕ ФОРМИРОВАНИЯ И ФИНАНСОВОГО ОБЕСПЕЧЕНИЯ ВЫПОЛНЕНИЯ МУНИЦИПАЛЬНОГО ЗАДАНИЯ (с изменениями на: 04.08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ОРЯДКЕ ФОРМИРОВАНИЯ И ФИНАНСОВОГО ОБЕСПЕЧЕНИЯ ВЫПОЛНЕНИЯ МУНИЦИПАЛЬНОГО ЗАДАНИЯ (с изменениями на: 04.08.201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, где: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nk - нормативные затраты на единицу выполнения единицы k-го показателя объема j-й муниципальной работы;</w:t>
      </w:r>
      <w:r w:rsidRPr="009F619B">
        <w:rPr>
          <w:color w:val="2D2D2D"/>
          <w:spacing w:val="2"/>
          <w:sz w:val="28"/>
          <w:szCs w:val="28"/>
        </w:rPr>
        <w:br/>
        <w:t>Vk - объем j-й муниципальной работы по k-му показателю в натуральном выражении, включенный в муниципальное задание.</w:t>
      </w:r>
      <w:r w:rsidRPr="009F619B">
        <w:rPr>
          <w:color w:val="2D2D2D"/>
          <w:spacing w:val="2"/>
          <w:sz w:val="28"/>
          <w:szCs w:val="28"/>
        </w:rPr>
        <w:br/>
        <w:t>Нормативные затраты на выполнение единицы j-й муниципальной работы определяются в соответствии с порядком, установленным настоящим Положением для расчета и утверждения нормативных затрат на оказание единицы i-й муниципальной услуги.</w:t>
      </w:r>
      <w:r w:rsidRPr="009F619B">
        <w:rPr>
          <w:color w:val="2D2D2D"/>
          <w:spacing w:val="2"/>
          <w:sz w:val="28"/>
          <w:szCs w:val="28"/>
        </w:rPr>
        <w:br/>
        <w:t xml:space="preserve">7. В случае сдачи в аренду с согласия учредителя недвижимого имущества и (или) особо ценного движимого имущества, закрепленного за муниципальным учреждением или приобретенного муниципальным учреждением за счет средств, выделенных учредителем на приобретение </w:t>
      </w:r>
      <w:r w:rsidRPr="009F619B">
        <w:rPr>
          <w:color w:val="2D2D2D"/>
          <w:spacing w:val="2"/>
          <w:sz w:val="28"/>
          <w:szCs w:val="28"/>
        </w:rPr>
        <w:lastRenderedPageBreak/>
        <w:t>такого имущества, затраты на содержание такого имущества в объем субсидии не включаются.</w:t>
      </w:r>
    </w:p>
    <w:p w:rsidR="00675991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 xml:space="preserve">8. </w:t>
      </w:r>
      <w:proofErr w:type="gramStart"/>
      <w:r w:rsidRPr="009F619B">
        <w:rPr>
          <w:color w:val="2D2D2D"/>
          <w:spacing w:val="2"/>
          <w:sz w:val="28"/>
          <w:szCs w:val="28"/>
        </w:rPr>
        <w:t>В случае оказания муниципальным учреждением платных услуг вне рамок установленного муниципального задания размер затрат на коммунальные услуги, входящие в состав затрат на общехозяйственные нужды на оказание муниципальных услуг и (или) затрат на выполнение работ, и уплату налогов, в качестве объекта налогообложения по которым признается имущество муниципального учреждения, используемое для оказания муниципальных услуг (выполнения работ), корректируется в сторону уменьшения посредством применения</w:t>
      </w:r>
      <w:proofErr w:type="gramEnd"/>
      <w:r w:rsidRPr="009F619B">
        <w:rPr>
          <w:color w:val="2D2D2D"/>
          <w:spacing w:val="2"/>
          <w:sz w:val="28"/>
          <w:szCs w:val="28"/>
        </w:rPr>
        <w:t xml:space="preserve"> коэффициента платной деятельности, </w:t>
      </w:r>
      <w:proofErr w:type="gramStart"/>
      <w:r w:rsidRPr="009F619B">
        <w:rPr>
          <w:color w:val="2D2D2D"/>
          <w:spacing w:val="2"/>
          <w:sz w:val="28"/>
          <w:szCs w:val="28"/>
        </w:rPr>
        <w:t>рассчитываемому</w:t>
      </w:r>
      <w:proofErr w:type="gramEnd"/>
      <w:r w:rsidRPr="009F619B">
        <w:rPr>
          <w:color w:val="2D2D2D"/>
          <w:spacing w:val="2"/>
          <w:sz w:val="28"/>
          <w:szCs w:val="28"/>
        </w:rPr>
        <w:t xml:space="preserve"> по следующей формуле:</w:t>
      </w:r>
      <w:r w:rsidRPr="009F619B">
        <w:rPr>
          <w:color w:val="2D2D2D"/>
          <w:spacing w:val="2"/>
          <w:sz w:val="28"/>
          <w:szCs w:val="28"/>
        </w:rPr>
        <w:br/>
      </w:r>
    </w:p>
    <w:p w:rsidR="00675991" w:rsidRPr="00371E2F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noProof/>
          <w:color w:val="2D2D2D"/>
          <w:spacing w:val="2"/>
          <w:sz w:val="23"/>
          <w:szCs w:val="23"/>
        </w:rPr>
        <w:drawing>
          <wp:inline distT="0" distB="0" distL="0" distR="0">
            <wp:extent cx="1297305" cy="669925"/>
            <wp:effectExtent l="19050" t="0" r="0" b="0"/>
            <wp:docPr id="3" name="Рисунок 3" descr="О ПОРЯДКЕ ФОРМИРОВАНИЯ И ФИНАНСОВОГО ОБЕСПЕЧЕНИЯ ВЫПОЛНЕНИЯ МУНИЦИПАЛЬНОГО ЗАДАНИЯ (с изменениями на: 04.08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ПОРЯДКЕ ФОРМИРОВАНИЯ И ФИНАНСОВОГО ОБЕСПЕЧЕНИЯ ВЫПОЛНЕНИЯ МУНИЦИПАЛЬНОГО ЗАДАНИЯ (с изменениями на: 04.08.201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, где: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Kpd - коэффициент платной деятельности;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Pt - плановый объем платных услуг (работ) вне рамок установленного муниципального задания в стоимостном выражении на текущий финансовый год;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Rt - плановый объем субсидии на текущий финансовый год.</w:t>
      </w:r>
      <w:r w:rsidRPr="009F619B">
        <w:rPr>
          <w:color w:val="2D2D2D"/>
          <w:spacing w:val="2"/>
          <w:sz w:val="28"/>
          <w:szCs w:val="28"/>
        </w:rPr>
        <w:br/>
        <w:t>9. Нормативные затраты на оказание единицы i-й муниципальной услуги рассчитываются на основе базового норматива затрат на оказание единицы i-й муниципальной услуги (далее - базовый норматив затрат) и корректирующих коэффициентов к базовому нормативу затрат (далее - корректирующие коэффициенты).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10. Базовый норматив затрат состоит из базовых нормативов:</w:t>
      </w:r>
      <w:r w:rsidRPr="009F619B">
        <w:rPr>
          <w:color w:val="2D2D2D"/>
          <w:spacing w:val="2"/>
          <w:sz w:val="28"/>
          <w:szCs w:val="28"/>
        </w:rPr>
        <w:br/>
        <w:t>- затрат, непосредственно связанных с оказанием единицы i-й муниципальной услуги;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- затрат на общехозяйственные нужды на оказание единицы i-й муниципальной услуги.</w:t>
      </w:r>
    </w:p>
    <w:p w:rsidR="009F619B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 xml:space="preserve">11. </w:t>
      </w:r>
      <w:proofErr w:type="gramStart"/>
      <w:r w:rsidRPr="009F619B">
        <w:rPr>
          <w:color w:val="2D2D2D"/>
          <w:spacing w:val="2"/>
          <w:sz w:val="28"/>
          <w:szCs w:val="28"/>
        </w:rPr>
        <w:t>При определении базового норматива затрат применяются нормативы (нормы) в натуральном выражении материальных, технических и трудовых ресурсов, используемых для оказания единицы i-й муниципальной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 качества муниципальных услуг, оказываемых муниципальными учреждениями.</w:t>
      </w:r>
      <w:proofErr w:type="gramEnd"/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12. Корректирующие коэффициенты состоят из:</w:t>
      </w:r>
      <w:r w:rsidRPr="009F619B">
        <w:rPr>
          <w:color w:val="2D2D2D"/>
          <w:spacing w:val="2"/>
          <w:sz w:val="28"/>
          <w:szCs w:val="28"/>
        </w:rPr>
        <w:br/>
        <w:t>- территориального корректирующего коэффициента (территориальных корректирующих коэффициентов);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lastRenderedPageBreak/>
        <w:t>- отраслевого корректирующего коэффициента (отраслевых корректирующих коэффициентов).</w:t>
      </w:r>
    </w:p>
    <w:p w:rsid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9F619B">
        <w:rPr>
          <w:color w:val="2D2D2D"/>
          <w:spacing w:val="2"/>
          <w:sz w:val="28"/>
          <w:szCs w:val="28"/>
        </w:rPr>
        <w:t>Корректирующие коэффициенты рассчитываются с соблюдением Общих требований.</w:t>
      </w:r>
      <w:r w:rsidRPr="009F619B">
        <w:rPr>
          <w:color w:val="2D2D2D"/>
          <w:spacing w:val="2"/>
          <w:sz w:val="28"/>
          <w:szCs w:val="28"/>
        </w:rPr>
        <w:br/>
        <w:t xml:space="preserve">13. Базовый норматив затрат и корректирующие коэффициенты утверждаются правовыми актами учредителей ежегодно в сроки составления проекта бюджета </w:t>
      </w:r>
      <w:r w:rsidR="009F619B" w:rsidRPr="009F619B">
        <w:rPr>
          <w:sz w:val="28"/>
          <w:szCs w:val="28"/>
        </w:rPr>
        <w:t>поселения</w:t>
      </w:r>
      <w:r w:rsidR="009F619B" w:rsidRPr="009F619B">
        <w:rPr>
          <w:color w:val="2D2D2D"/>
          <w:spacing w:val="2"/>
          <w:sz w:val="28"/>
          <w:szCs w:val="28"/>
        </w:rPr>
        <w:t xml:space="preserve"> </w:t>
      </w:r>
      <w:r w:rsidRPr="009F619B">
        <w:rPr>
          <w:color w:val="2D2D2D"/>
          <w:spacing w:val="2"/>
          <w:sz w:val="28"/>
          <w:szCs w:val="28"/>
        </w:rPr>
        <w:t xml:space="preserve">на очередной финансовый год и плановый период, установленные постановлением Администрации </w:t>
      </w:r>
      <w:r w:rsidR="009F619B" w:rsidRPr="009F619B">
        <w:rPr>
          <w:sz w:val="28"/>
          <w:szCs w:val="28"/>
        </w:rPr>
        <w:t>Чернолучинского городского поселения</w:t>
      </w:r>
      <w:r w:rsidR="009F619B" w:rsidRPr="009F619B">
        <w:rPr>
          <w:color w:val="2D2D2D"/>
          <w:spacing w:val="2"/>
          <w:sz w:val="28"/>
          <w:szCs w:val="28"/>
        </w:rPr>
        <w:t xml:space="preserve"> </w:t>
      </w:r>
      <w:r w:rsidRPr="009F619B">
        <w:rPr>
          <w:color w:val="2D2D2D"/>
          <w:spacing w:val="2"/>
          <w:sz w:val="28"/>
          <w:szCs w:val="28"/>
        </w:rPr>
        <w:t xml:space="preserve">(далее - сроки составления проекта бюджета </w:t>
      </w:r>
      <w:r w:rsidR="009F619B" w:rsidRPr="009F619B">
        <w:rPr>
          <w:color w:val="2D2D2D"/>
          <w:spacing w:val="2"/>
          <w:sz w:val="28"/>
          <w:szCs w:val="28"/>
        </w:rPr>
        <w:t>поселения</w:t>
      </w:r>
      <w:r w:rsidRPr="009F619B">
        <w:rPr>
          <w:color w:val="2D2D2D"/>
          <w:spacing w:val="2"/>
          <w:sz w:val="28"/>
          <w:szCs w:val="28"/>
        </w:rPr>
        <w:t>).</w:t>
      </w:r>
    </w:p>
    <w:p w:rsidR="009F619B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>14. Базовый норматив затрат утверждается общей суммой, а также в случаях, предусмотренных Общими требованиями, в разрезе:</w:t>
      </w:r>
    </w:p>
    <w:p w:rsidR="009F619B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F619B">
        <w:rPr>
          <w:color w:val="2D2D2D"/>
          <w:spacing w:val="2"/>
          <w:sz w:val="28"/>
          <w:szCs w:val="28"/>
        </w:rPr>
        <w:t>- суммы затрат на оплату труда с начислениями на выплаты по оплате труда работников, непосредственно связанных с оказанием единицы i-й муниципальной услуги;</w:t>
      </w:r>
      <w:r w:rsidRPr="009F619B">
        <w:rPr>
          <w:color w:val="2D2D2D"/>
          <w:spacing w:val="2"/>
          <w:sz w:val="28"/>
          <w:szCs w:val="28"/>
        </w:rPr>
        <w:br/>
        <w:t>- суммы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арендную плату), для оказания единицы i-й муниципальной услуги.</w:t>
      </w:r>
      <w:r w:rsidRPr="009F619B">
        <w:rPr>
          <w:color w:val="2D2D2D"/>
          <w:spacing w:val="2"/>
          <w:sz w:val="28"/>
          <w:szCs w:val="28"/>
        </w:rPr>
        <w:br/>
        <w:t>15.</w:t>
      </w:r>
      <w:proofErr w:type="gramEnd"/>
      <w:r w:rsidRPr="009F619B">
        <w:rPr>
          <w:color w:val="2D2D2D"/>
          <w:spacing w:val="2"/>
          <w:sz w:val="28"/>
          <w:szCs w:val="28"/>
        </w:rPr>
        <w:t xml:space="preserve"> При утверждении значения базового норматива затрат дополнительно указывается информация о значениях натуральных норм, необходимых для определения базового норматива затрат на оказание единицы i-й муниципальной услуги в соответствующей сфере.</w:t>
      </w:r>
    </w:p>
    <w:p w:rsidR="00675991" w:rsidRPr="009F619B" w:rsidRDefault="00675991" w:rsidP="009F619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F619B">
        <w:rPr>
          <w:color w:val="2D2D2D"/>
          <w:spacing w:val="2"/>
          <w:sz w:val="28"/>
          <w:szCs w:val="28"/>
        </w:rPr>
        <w:t xml:space="preserve">16. Нормативные затраты на оказание единицы i-й муниципальной услуги (по решению учредителя - на выполнение единицы j-й работы) рассчитываются и утверждаются учредителем ежегодно в сроки составления проекта бюджета </w:t>
      </w:r>
      <w:r w:rsidR="009F619B" w:rsidRPr="009F619B">
        <w:rPr>
          <w:color w:val="2D2D2D"/>
          <w:spacing w:val="2"/>
          <w:sz w:val="28"/>
          <w:szCs w:val="28"/>
        </w:rPr>
        <w:t>поселения.</w:t>
      </w:r>
      <w:r w:rsidRPr="009F619B">
        <w:rPr>
          <w:color w:val="2D2D2D"/>
          <w:spacing w:val="2"/>
          <w:sz w:val="28"/>
          <w:szCs w:val="28"/>
        </w:rPr>
        <w:br/>
        <w:t xml:space="preserve">17. В случае если муниципальное учреждение осуществляет свою деятельность по оказанию услуг (выполнению работ) для потребителей только на платной основе, субсидии из бюджета </w:t>
      </w:r>
      <w:r w:rsidR="009F619B" w:rsidRPr="009F619B">
        <w:rPr>
          <w:color w:val="2D2D2D"/>
          <w:spacing w:val="2"/>
          <w:sz w:val="28"/>
          <w:szCs w:val="28"/>
        </w:rPr>
        <w:t>поселения</w:t>
      </w:r>
      <w:r w:rsidRPr="009F619B">
        <w:rPr>
          <w:color w:val="2D2D2D"/>
          <w:spacing w:val="2"/>
          <w:sz w:val="28"/>
          <w:szCs w:val="28"/>
        </w:rPr>
        <w:t xml:space="preserve"> не предоставляются.</w:t>
      </w:r>
      <w:r w:rsidRPr="009F619B">
        <w:rPr>
          <w:color w:val="2D2D2D"/>
          <w:spacing w:val="2"/>
          <w:sz w:val="28"/>
          <w:szCs w:val="28"/>
        </w:rPr>
        <w:br/>
        <w:t xml:space="preserve">18. </w:t>
      </w:r>
      <w:proofErr w:type="gramStart"/>
      <w:r w:rsidRPr="009F619B">
        <w:rPr>
          <w:color w:val="2D2D2D"/>
          <w:spacing w:val="2"/>
          <w:sz w:val="28"/>
          <w:szCs w:val="28"/>
        </w:rPr>
        <w:t xml:space="preserve">Сроки и объемы перечисления субсидии на финансовое обеспечение выполнения муниципального задания, порядок возврата субсидии в объеме, который соответствует показателям муниципального задания, которые не были достигнуты, устанавливаются в Положении о порядке предоставления из бюджета </w:t>
      </w:r>
      <w:r w:rsidR="009F619B">
        <w:rPr>
          <w:color w:val="2D2D2D"/>
          <w:spacing w:val="2"/>
          <w:sz w:val="28"/>
          <w:szCs w:val="28"/>
        </w:rPr>
        <w:t>поселения</w:t>
      </w:r>
      <w:r w:rsidRPr="009F619B">
        <w:rPr>
          <w:color w:val="2D2D2D"/>
          <w:spacing w:val="2"/>
          <w:sz w:val="28"/>
          <w:szCs w:val="28"/>
        </w:rPr>
        <w:t xml:space="preserve"> субсидий бюджетным и автономным учреждениям </w:t>
      </w:r>
      <w:r w:rsidR="009F619B" w:rsidRPr="00F44303">
        <w:rPr>
          <w:sz w:val="28"/>
          <w:szCs w:val="28"/>
        </w:rPr>
        <w:t>Чернолучинского городского поселения</w:t>
      </w:r>
      <w:r w:rsidR="009F619B" w:rsidRPr="009F619B">
        <w:rPr>
          <w:color w:val="2D2D2D"/>
          <w:spacing w:val="2"/>
          <w:sz w:val="28"/>
          <w:szCs w:val="28"/>
        </w:rPr>
        <w:t xml:space="preserve"> </w:t>
      </w:r>
      <w:r w:rsidRPr="009F619B">
        <w:rPr>
          <w:color w:val="2D2D2D"/>
          <w:spacing w:val="2"/>
          <w:sz w:val="28"/>
          <w:szCs w:val="28"/>
        </w:rPr>
        <w:t xml:space="preserve">на финансовое обеспечение выполнения ими муниципального задания, утверждаемом правовым актом Администрации </w:t>
      </w:r>
      <w:r w:rsidR="009F619B" w:rsidRPr="00F44303">
        <w:rPr>
          <w:sz w:val="28"/>
          <w:szCs w:val="28"/>
        </w:rPr>
        <w:t>Чернолучинского городского поселения</w:t>
      </w:r>
      <w:r w:rsidRPr="009F619B">
        <w:rPr>
          <w:color w:val="2D2D2D"/>
          <w:spacing w:val="2"/>
          <w:sz w:val="28"/>
          <w:szCs w:val="28"/>
        </w:rPr>
        <w:t>.</w:t>
      </w:r>
      <w:proofErr w:type="gramEnd"/>
    </w:p>
    <w:p w:rsidR="00675991" w:rsidRPr="001E3A0F" w:rsidRDefault="00675991" w:rsidP="00675991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1E3A0F">
        <w:rPr>
          <w:color w:val="4C4C4C"/>
          <w:spacing w:val="2"/>
          <w:sz w:val="28"/>
          <w:szCs w:val="28"/>
        </w:rPr>
        <w:lastRenderedPageBreak/>
        <w:t xml:space="preserve">III. Правила осуществления </w:t>
      </w:r>
      <w:proofErr w:type="gramStart"/>
      <w:r w:rsidRPr="001E3A0F">
        <w:rPr>
          <w:color w:val="4C4C4C"/>
          <w:spacing w:val="2"/>
          <w:sz w:val="28"/>
          <w:szCs w:val="28"/>
        </w:rPr>
        <w:t>контроля за</w:t>
      </w:r>
      <w:proofErr w:type="gramEnd"/>
      <w:r w:rsidRPr="001E3A0F">
        <w:rPr>
          <w:color w:val="4C4C4C"/>
          <w:spacing w:val="2"/>
          <w:sz w:val="28"/>
          <w:szCs w:val="28"/>
        </w:rPr>
        <w:t xml:space="preserve"> выполнением муниципального задания</w:t>
      </w:r>
    </w:p>
    <w:p w:rsidR="001E3A0F" w:rsidRPr="001E3A0F" w:rsidRDefault="00675991" w:rsidP="001E3A0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3A0F">
        <w:rPr>
          <w:color w:val="2D2D2D"/>
          <w:spacing w:val="2"/>
          <w:sz w:val="28"/>
          <w:szCs w:val="28"/>
        </w:rPr>
        <w:t xml:space="preserve">19. </w:t>
      </w:r>
      <w:proofErr w:type="gramStart"/>
      <w:r w:rsidRPr="001E3A0F">
        <w:rPr>
          <w:color w:val="2D2D2D"/>
          <w:spacing w:val="2"/>
          <w:sz w:val="28"/>
          <w:szCs w:val="28"/>
        </w:rPr>
        <w:t>Контроль за выполнением муниципальными учреждениями муниципальных заданий осуществляют учредители в следующих формах:</w:t>
      </w:r>
      <w:r w:rsidRPr="001E3A0F">
        <w:rPr>
          <w:color w:val="2D2D2D"/>
          <w:spacing w:val="2"/>
          <w:sz w:val="28"/>
          <w:szCs w:val="28"/>
        </w:rPr>
        <w:br/>
      </w:r>
      <w:r w:rsidRPr="001E3A0F">
        <w:rPr>
          <w:color w:val="2D2D2D"/>
          <w:spacing w:val="2"/>
          <w:sz w:val="28"/>
          <w:szCs w:val="28"/>
        </w:rPr>
        <w:br/>
        <w:t xml:space="preserve">- текущий контроль - на стадии выполнения муниципальными учреждениями </w:t>
      </w:r>
      <w:r w:rsidR="001E3A0F" w:rsidRPr="001E3A0F">
        <w:rPr>
          <w:sz w:val="28"/>
          <w:szCs w:val="28"/>
        </w:rPr>
        <w:t>Чернолучинского городского поселения</w:t>
      </w:r>
      <w:r w:rsidR="001E3A0F" w:rsidRPr="001E3A0F">
        <w:rPr>
          <w:color w:val="2D2D2D"/>
          <w:spacing w:val="2"/>
          <w:sz w:val="28"/>
          <w:szCs w:val="28"/>
        </w:rPr>
        <w:t xml:space="preserve"> </w:t>
      </w:r>
      <w:r w:rsidRPr="001E3A0F">
        <w:rPr>
          <w:color w:val="2D2D2D"/>
          <w:spacing w:val="2"/>
          <w:sz w:val="28"/>
          <w:szCs w:val="28"/>
        </w:rPr>
        <w:t>муниципального задания на основе данных отчетов об исполнении муниципального задания;</w:t>
      </w:r>
      <w:r w:rsidRPr="001E3A0F">
        <w:rPr>
          <w:color w:val="2D2D2D"/>
          <w:spacing w:val="2"/>
          <w:sz w:val="28"/>
          <w:szCs w:val="28"/>
        </w:rPr>
        <w:br/>
      </w:r>
      <w:r w:rsidRPr="001E3A0F">
        <w:rPr>
          <w:color w:val="2D2D2D"/>
          <w:spacing w:val="2"/>
          <w:sz w:val="28"/>
          <w:szCs w:val="28"/>
        </w:rPr>
        <w:br/>
        <w:t>- последующий контроль - в форме камеральных и выездных проверок.</w:t>
      </w:r>
      <w:r w:rsidRPr="001E3A0F">
        <w:rPr>
          <w:color w:val="2D2D2D"/>
          <w:spacing w:val="2"/>
          <w:sz w:val="28"/>
          <w:szCs w:val="28"/>
        </w:rPr>
        <w:br/>
        <w:t>20.</w:t>
      </w:r>
      <w:proofErr w:type="gramEnd"/>
      <w:r w:rsidRPr="001E3A0F">
        <w:rPr>
          <w:color w:val="2D2D2D"/>
          <w:spacing w:val="2"/>
          <w:sz w:val="28"/>
          <w:szCs w:val="28"/>
        </w:rPr>
        <w:t xml:space="preserve"> Муниципальные учреждения </w:t>
      </w:r>
      <w:proofErr w:type="gramStart"/>
      <w:r w:rsidRPr="001E3A0F">
        <w:rPr>
          <w:color w:val="2D2D2D"/>
          <w:spacing w:val="2"/>
          <w:sz w:val="28"/>
          <w:szCs w:val="28"/>
        </w:rPr>
        <w:t>предоставляют учредителю отчет</w:t>
      </w:r>
      <w:proofErr w:type="gramEnd"/>
      <w:r w:rsidRPr="001E3A0F">
        <w:rPr>
          <w:color w:val="2D2D2D"/>
          <w:spacing w:val="2"/>
          <w:sz w:val="28"/>
          <w:szCs w:val="28"/>
        </w:rPr>
        <w:t xml:space="preserve"> об исполнении муниципального задания (далее - отчет) по форме, установленной в муниципальном задании, и в сроки, установленные учредителем, но не реже одного раза в квартал, а также пояснительную записку о результатах исполнения муниципального задания.</w:t>
      </w:r>
      <w:r w:rsidRPr="001E3A0F">
        <w:rPr>
          <w:color w:val="2D2D2D"/>
          <w:spacing w:val="2"/>
          <w:sz w:val="28"/>
          <w:szCs w:val="28"/>
        </w:rPr>
        <w:br/>
        <w:t>21. Учредители рассматривают отчеты на предмет достоверности и обоснованности представленных сведений, составляют сводный отчет в разрезе отдельных муниципальных услуг (работ) (далее - сводный отчет) по форме согласно приложению к настоящему Положению.</w:t>
      </w:r>
    </w:p>
    <w:p w:rsidR="001E3A0F" w:rsidRPr="001E3A0F" w:rsidRDefault="00675991" w:rsidP="001E3A0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3A0F">
        <w:rPr>
          <w:color w:val="2D2D2D"/>
          <w:spacing w:val="2"/>
          <w:sz w:val="28"/>
          <w:szCs w:val="28"/>
        </w:rPr>
        <w:t>Отчеты по итогам исполнения за первый квартал, полугодие и 9 месяцев текущего финансового года оцениваются учредителем также на предмет возможной корректировки муниципальных заданий в случае, если муниципальное учреждение не обеспечило (не обеспечивает) выполнение муниципального задания в натуральном выражении.</w:t>
      </w:r>
    </w:p>
    <w:p w:rsidR="00675991" w:rsidRDefault="00675991" w:rsidP="001E3A0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3A0F">
        <w:rPr>
          <w:color w:val="2D2D2D"/>
          <w:spacing w:val="2"/>
          <w:sz w:val="28"/>
          <w:szCs w:val="28"/>
        </w:rPr>
        <w:t>23. К сводному отчету прилагается пояснительная записка, содержащая, в том числе следующую информацию:</w:t>
      </w:r>
    </w:p>
    <w:p w:rsidR="001E3A0F" w:rsidRP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4"/>
        <w:gridCol w:w="6649"/>
        <w:gridCol w:w="1992"/>
      </w:tblGrid>
      <w:tr w:rsidR="00675991" w:rsidRPr="00371E2F" w:rsidTr="00675991">
        <w:trPr>
          <w:trHeight w:val="15"/>
        </w:trPr>
        <w:tc>
          <w:tcPr>
            <w:tcW w:w="73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776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N </w:t>
            </w:r>
            <w:proofErr w:type="gramStart"/>
            <w:r w:rsidRPr="00371E2F">
              <w:rPr>
                <w:color w:val="2D2D2D"/>
                <w:sz w:val="23"/>
                <w:szCs w:val="23"/>
              </w:rPr>
              <w:t>п</w:t>
            </w:r>
            <w:proofErr w:type="gramEnd"/>
            <w:r w:rsidRPr="00371E2F">
              <w:rPr>
                <w:color w:val="2D2D2D"/>
                <w:sz w:val="23"/>
                <w:szCs w:val="23"/>
              </w:rPr>
              <w:t>/п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Периодичность представления</w:t>
            </w: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Перечень муниципальных учреждений, не выполнивших муниципальные задания, с указанием причин невыполнения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ежеквартально; по итогам года</w:t>
            </w: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Информация о принятых мерах по обеспечению выполнения муниципального задания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ежеквартально; по итогам года</w:t>
            </w: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Перечень учреждений, для которых утверждены новые муниципальные задания (с учетом внесенных изменений)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ежеквартально; по итогам года</w:t>
            </w: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Перечень муниципальных учреждений, выполнивших показатели муниципального задания, характеризующие объем муниципальной услуги (работы) в натуральном выражении, в полном объеме, на счетах которых числились не использованные в отчетном финансовом году остатки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субсидий, с указанием причин их неосвоения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по итогам года</w:t>
            </w:r>
          </w:p>
        </w:tc>
      </w:tr>
    </w:tbl>
    <w:p w:rsidR="001E3A0F" w:rsidRDefault="001E3A0F" w:rsidP="00675991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1E3A0F" w:rsidRDefault="00675991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  <w:r w:rsidRPr="001E3A0F">
        <w:rPr>
          <w:color w:val="2D2D2D"/>
          <w:spacing w:val="2"/>
          <w:sz w:val="28"/>
          <w:szCs w:val="28"/>
        </w:rPr>
        <w:t xml:space="preserve">24. </w:t>
      </w:r>
      <w:proofErr w:type="gramStart"/>
      <w:r w:rsidRPr="001E3A0F">
        <w:rPr>
          <w:color w:val="2D2D2D"/>
          <w:spacing w:val="2"/>
          <w:sz w:val="28"/>
          <w:szCs w:val="28"/>
        </w:rPr>
        <w:t>Муниципальное задание и отчет о его выполнении размещаются муниципальными учреждениями в установленном Министерством финансов Российской Федерации порядке в информационно-телекоммуникационной сети "Интернет" по размещению информации о муниципальных учреждениях (www.bus.gov.ru), а также могут размещаться на официальных сайтах в информационно-телекоммуникационной сети "Интернет" учредителей и муниципальных учреждений.</w:t>
      </w:r>
      <w:r w:rsidRPr="001E3A0F">
        <w:rPr>
          <w:color w:val="2D2D2D"/>
          <w:spacing w:val="2"/>
          <w:sz w:val="28"/>
          <w:szCs w:val="28"/>
        </w:rPr>
        <w:br/>
        <w:t>25.</w:t>
      </w:r>
      <w:proofErr w:type="gramEnd"/>
      <w:r w:rsidRPr="001E3A0F">
        <w:rPr>
          <w:color w:val="2D2D2D"/>
          <w:spacing w:val="2"/>
          <w:sz w:val="28"/>
          <w:szCs w:val="28"/>
        </w:rPr>
        <w:t xml:space="preserve"> За нарушение настоящего Положения учредители, а также руководители муниципальных учреждений несут ответственность в соответствии с действующим законодательством Российской Федерации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1E3A0F" w:rsidRDefault="001E3A0F" w:rsidP="001E3A0F">
      <w:pPr>
        <w:shd w:val="clear" w:color="auto" w:fill="FFFFFF"/>
        <w:spacing w:line="352" w:lineRule="atLeast"/>
        <w:jc w:val="both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466615" w:rsidRDefault="00466615" w:rsidP="00466615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4C4C4C"/>
          <w:spacing w:val="2"/>
          <w:sz w:val="32"/>
          <w:szCs w:val="32"/>
        </w:rPr>
      </w:pPr>
    </w:p>
    <w:p w:rsidR="00675991" w:rsidRPr="00466615" w:rsidRDefault="00675991" w:rsidP="00466615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lastRenderedPageBreak/>
        <w:br/>
      </w:r>
      <w:r w:rsidRPr="00466615">
        <w:rPr>
          <w:color w:val="2D2D2D"/>
          <w:spacing w:val="2"/>
          <w:sz w:val="28"/>
          <w:szCs w:val="28"/>
        </w:rPr>
        <w:t>Приложение</w:t>
      </w:r>
      <w:r w:rsidRPr="00466615">
        <w:rPr>
          <w:color w:val="2D2D2D"/>
          <w:spacing w:val="2"/>
          <w:sz w:val="28"/>
          <w:szCs w:val="28"/>
        </w:rPr>
        <w:br/>
        <w:t>к Положению о порядке финансового</w:t>
      </w:r>
      <w:r w:rsidRPr="00466615">
        <w:rPr>
          <w:color w:val="2D2D2D"/>
          <w:spacing w:val="2"/>
          <w:sz w:val="28"/>
          <w:szCs w:val="28"/>
        </w:rPr>
        <w:br/>
        <w:t>обеспечения выполнения муниципального задания </w:t>
      </w:r>
    </w:p>
    <w:p w:rsidR="00466615" w:rsidRDefault="00466615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</w:rPr>
      </w:pPr>
    </w:p>
    <w:p w:rsidR="00466615" w:rsidRDefault="00466615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</w:rPr>
      </w:pPr>
    </w:p>
    <w:p w:rsidR="00466615" w:rsidRDefault="00466615" w:rsidP="00466615">
      <w:pPr>
        <w:shd w:val="clear" w:color="auto" w:fill="FFFFFF"/>
        <w:spacing w:line="352" w:lineRule="atLeast"/>
        <w:jc w:val="center"/>
        <w:textAlignment w:val="baseline"/>
        <w:rPr>
          <w:color w:val="4C4C4C"/>
          <w:spacing w:val="2"/>
          <w:sz w:val="28"/>
          <w:szCs w:val="28"/>
        </w:rPr>
      </w:pPr>
      <w:r w:rsidRPr="00466615">
        <w:rPr>
          <w:color w:val="4C4C4C"/>
          <w:spacing w:val="2"/>
          <w:sz w:val="28"/>
          <w:szCs w:val="28"/>
        </w:rPr>
        <w:t>СВОДНЫЙ ОТЧЕТ</w:t>
      </w:r>
    </w:p>
    <w:p w:rsidR="00466615" w:rsidRPr="00466615" w:rsidRDefault="00466615" w:rsidP="00466615">
      <w:pPr>
        <w:shd w:val="clear" w:color="auto" w:fill="FFFFFF"/>
        <w:spacing w:line="352" w:lineRule="atLeast"/>
        <w:jc w:val="center"/>
        <w:textAlignment w:val="baseline"/>
        <w:rPr>
          <w:color w:val="4C4C4C"/>
          <w:spacing w:val="2"/>
          <w:sz w:val="28"/>
          <w:szCs w:val="28"/>
        </w:rPr>
      </w:pPr>
      <w:r w:rsidRPr="00466615">
        <w:rPr>
          <w:color w:val="4C4C4C"/>
          <w:spacing w:val="2"/>
          <w:sz w:val="28"/>
          <w:szCs w:val="28"/>
        </w:rPr>
        <w:t xml:space="preserve"> об исполнении муниципальными учреждениями, подведомственными</w:t>
      </w:r>
    </w:p>
    <w:p w:rsidR="00466615" w:rsidRDefault="00466615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</w:rPr>
      </w:pPr>
    </w:p>
    <w:p w:rsidR="00675991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t>________________________________________________________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466615">
        <w:rPr>
          <w:color w:val="2D2D2D"/>
          <w:spacing w:val="2"/>
          <w:sz w:val="28"/>
          <w:szCs w:val="28"/>
        </w:rPr>
        <w:t>(наименование</w:t>
      </w:r>
      <w:r w:rsidR="00466615" w:rsidRPr="00466615">
        <w:rPr>
          <w:color w:val="2D2D2D"/>
          <w:spacing w:val="2"/>
          <w:sz w:val="28"/>
          <w:szCs w:val="28"/>
        </w:rPr>
        <w:t xml:space="preserve"> организации</w:t>
      </w:r>
      <w:r w:rsidRPr="00466615">
        <w:rPr>
          <w:color w:val="2D2D2D"/>
          <w:spacing w:val="2"/>
          <w:sz w:val="28"/>
          <w:szCs w:val="28"/>
        </w:rPr>
        <w:t>,</w:t>
      </w:r>
      <w:r w:rsidRPr="00466615">
        <w:rPr>
          <w:color w:val="2D2D2D"/>
          <w:spacing w:val="2"/>
          <w:sz w:val="28"/>
          <w:szCs w:val="28"/>
        </w:rPr>
        <w:br/>
        <w:t>осуществляюще</w:t>
      </w:r>
      <w:r w:rsidR="00466615" w:rsidRPr="00466615">
        <w:rPr>
          <w:color w:val="2D2D2D"/>
          <w:spacing w:val="2"/>
          <w:sz w:val="28"/>
          <w:szCs w:val="28"/>
        </w:rPr>
        <w:t>й</w:t>
      </w:r>
      <w:r w:rsidRPr="00466615">
        <w:rPr>
          <w:color w:val="2D2D2D"/>
          <w:spacing w:val="2"/>
          <w:sz w:val="28"/>
          <w:szCs w:val="28"/>
        </w:rPr>
        <w:t xml:space="preserve"> функции и полномочия учредителя муниципальных учреждений)</w:t>
      </w:r>
      <w:r w:rsidRPr="00466615">
        <w:rPr>
          <w:color w:val="2D2D2D"/>
          <w:spacing w:val="2"/>
          <w:sz w:val="28"/>
          <w:szCs w:val="28"/>
        </w:rPr>
        <w:br/>
        <w:t>муниципальных заданий на оказание муниципальных услуг (выполнение работ)</w:t>
      </w:r>
      <w:r w:rsidRPr="00466615">
        <w:rPr>
          <w:color w:val="2D2D2D"/>
          <w:spacing w:val="2"/>
          <w:sz w:val="28"/>
          <w:szCs w:val="28"/>
        </w:rPr>
        <w:br/>
        <w:t>за ____________________________</w:t>
      </w:r>
      <w:r w:rsidRPr="00466615">
        <w:rPr>
          <w:color w:val="2D2D2D"/>
          <w:spacing w:val="2"/>
          <w:sz w:val="28"/>
          <w:szCs w:val="28"/>
        </w:rPr>
        <w:br/>
        <w:t>(отчетный период)</w:t>
      </w:r>
    </w:p>
    <w:p w:rsidR="00466615" w:rsidRPr="00466615" w:rsidRDefault="00466615" w:rsidP="0067599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75991" w:rsidRPr="00466615" w:rsidRDefault="00675991" w:rsidP="00466615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color w:val="242424"/>
          <w:spacing w:val="2"/>
          <w:sz w:val="28"/>
          <w:szCs w:val="28"/>
        </w:rPr>
      </w:pPr>
      <w:r w:rsidRPr="00466615">
        <w:rPr>
          <w:color w:val="242424"/>
          <w:spacing w:val="2"/>
          <w:sz w:val="28"/>
          <w:szCs w:val="28"/>
        </w:rPr>
        <w:t>1. Оказание муниципальной услуги (услуг), выполнение работы (работ)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1"/>
        <w:gridCol w:w="697"/>
        <w:gridCol w:w="424"/>
        <w:gridCol w:w="826"/>
        <w:gridCol w:w="659"/>
        <w:gridCol w:w="826"/>
        <w:gridCol w:w="659"/>
        <w:gridCol w:w="424"/>
        <w:gridCol w:w="826"/>
        <w:gridCol w:w="659"/>
        <w:gridCol w:w="826"/>
        <w:gridCol w:w="659"/>
        <w:gridCol w:w="969"/>
      </w:tblGrid>
      <w:tr w:rsidR="00675991" w:rsidRPr="00371E2F" w:rsidTr="00675991">
        <w:trPr>
          <w:trHeight w:val="15"/>
        </w:trPr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Значение показателей, характеризующих объем (содержание) муниципальной услуги (работы) в натуральных показателях</w:t>
            </w: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муниципальной услуги (работы) в стоимостном выражении,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Причины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 &lt;*&gt;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нарастающим итогом с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на отчетный пер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 xml:space="preserve">нарастающим итогом с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за отчетный пер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иод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на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нарастающим итогом с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за отчетный пер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 xml:space="preserve">нарастающим итогом с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начала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за отчетный пер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иод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13</w:t>
            </w:r>
          </w:p>
        </w:tc>
      </w:tr>
      <w:tr w:rsidR="00675991" w:rsidRPr="00371E2F" w:rsidTr="00675991">
        <w:tc>
          <w:tcPr>
            <w:tcW w:w="194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Муниципальная услуга (работа) 1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муниципальной услуги (работы),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1 &lt;**&gt;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показатель n &lt;**&gt;...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Детализация муниципальной услуги (работы) &lt;***&gt;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 том числе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lastRenderedPageBreak/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194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Муниципальная услуга (работа) n...</w:t>
            </w:r>
          </w:p>
        </w:tc>
      </w:tr>
      <w:tr w:rsidR="00675991" w:rsidRPr="00371E2F" w:rsidTr="0067599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466615" w:rsidRDefault="00466615" w:rsidP="00675991">
      <w:pPr>
        <w:shd w:val="clear" w:color="auto" w:fill="E9ECF1"/>
        <w:spacing w:after="251"/>
        <w:ind w:left="-1256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</w:p>
    <w:p w:rsidR="00675991" w:rsidRPr="00466615" w:rsidRDefault="00675991" w:rsidP="00466615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color w:val="242424"/>
          <w:spacing w:val="2"/>
          <w:sz w:val="28"/>
          <w:szCs w:val="28"/>
        </w:rPr>
      </w:pPr>
      <w:r w:rsidRPr="00466615">
        <w:rPr>
          <w:color w:val="242424"/>
          <w:spacing w:val="2"/>
          <w:sz w:val="28"/>
          <w:szCs w:val="28"/>
        </w:rPr>
        <w:t>2. Уплата налогов, в качестве объекта налогообложения по которым признается имущество муниципального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1"/>
        <w:gridCol w:w="1274"/>
        <w:gridCol w:w="1859"/>
        <w:gridCol w:w="1859"/>
        <w:gridCol w:w="2132"/>
      </w:tblGrid>
      <w:tr w:rsidR="00675991" w:rsidRPr="00371E2F" w:rsidTr="00675991">
        <w:trPr>
          <w:trHeight w:val="15"/>
        </w:trPr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Причины отклонения от запланированных значений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 нарастающим итогом с начала года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расходов на уплату налогов, в качестве объекта налогообложения по которым признается имущество муниципального учреждения,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 том числе по видам налогов: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466615" w:rsidRDefault="00466615" w:rsidP="00675991">
      <w:pPr>
        <w:shd w:val="clear" w:color="auto" w:fill="E9ECF1"/>
        <w:spacing w:after="251"/>
        <w:ind w:left="-1256"/>
        <w:textAlignment w:val="baseline"/>
        <w:outlineLvl w:val="3"/>
        <w:rPr>
          <w:rFonts w:ascii="Arial" w:hAnsi="Arial" w:cs="Arial"/>
          <w:color w:val="242424"/>
          <w:spacing w:val="2"/>
          <w:sz w:val="26"/>
          <w:szCs w:val="26"/>
        </w:rPr>
      </w:pPr>
    </w:p>
    <w:p w:rsidR="00675991" w:rsidRPr="00466615" w:rsidRDefault="00675991" w:rsidP="00466615">
      <w:pPr>
        <w:shd w:val="clear" w:color="auto" w:fill="E9ECF1"/>
        <w:spacing w:after="251"/>
        <w:ind w:left="-1256"/>
        <w:jc w:val="center"/>
        <w:textAlignment w:val="baseline"/>
        <w:outlineLvl w:val="3"/>
        <w:rPr>
          <w:color w:val="242424"/>
          <w:spacing w:val="2"/>
          <w:sz w:val="28"/>
          <w:szCs w:val="28"/>
        </w:rPr>
      </w:pPr>
      <w:r w:rsidRPr="00466615">
        <w:rPr>
          <w:color w:val="242424"/>
          <w:spacing w:val="2"/>
          <w:sz w:val="28"/>
          <w:szCs w:val="28"/>
        </w:rPr>
        <w:t>3. Содержание имущества муниципального учреждения, не используемого для оказания муниципальных услуг (выполнения работ)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4"/>
        <w:gridCol w:w="1294"/>
        <w:gridCol w:w="1866"/>
        <w:gridCol w:w="1866"/>
        <w:gridCol w:w="2135"/>
      </w:tblGrid>
      <w:tr w:rsidR="00675991" w:rsidRPr="00371E2F" w:rsidTr="00675991">
        <w:trPr>
          <w:trHeight w:val="15"/>
        </w:trPr>
        <w:tc>
          <w:tcPr>
            <w:tcW w:w="2402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Причины отклонения от запланированных </w:t>
            </w:r>
            <w:r w:rsidRPr="00371E2F">
              <w:rPr>
                <w:color w:val="2D2D2D"/>
                <w:sz w:val="23"/>
                <w:szCs w:val="23"/>
              </w:rPr>
              <w:lastRenderedPageBreak/>
              <w:t>значений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утверждено в муниципальном задании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фактическое значение нарастающим итогом с начала года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5</w:t>
            </w: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Объем расходов на содержание имущества муниципального учреждения, не используемого для оказания муниципальных услуг (выполнения работ),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в том числе </w:t>
            </w:r>
            <w:proofErr w:type="gramStart"/>
            <w:r w:rsidRPr="00371E2F">
              <w:rPr>
                <w:color w:val="2D2D2D"/>
                <w:sz w:val="23"/>
                <w:szCs w:val="23"/>
              </w:rPr>
              <w:t>на</w:t>
            </w:r>
            <w:proofErr w:type="gramEnd"/>
            <w:r w:rsidRPr="00371E2F">
              <w:rPr>
                <w:color w:val="2D2D2D"/>
                <w:sz w:val="23"/>
                <w:szCs w:val="23"/>
              </w:rPr>
              <w:t>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коммунальные расходы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уплату налогов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- n...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675991" w:rsidRPr="00371E2F" w:rsidRDefault="00675991" w:rsidP="00675991">
      <w:pPr>
        <w:shd w:val="clear" w:color="auto" w:fill="FFFFFF"/>
        <w:spacing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t>________________</w:t>
      </w:r>
    </w:p>
    <w:p w:rsidR="00675991" w:rsidRP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>&lt;*&gt; Значение показателей должны соответствовать кассовым расходам муниципальных учреждений за соответствующий период.</w:t>
      </w:r>
      <w:r w:rsidRPr="00466615">
        <w:rPr>
          <w:color w:val="2D2D2D"/>
          <w:spacing w:val="2"/>
          <w:sz w:val="28"/>
          <w:szCs w:val="28"/>
        </w:rPr>
        <w:br/>
      </w:r>
      <w:r w:rsidRPr="00466615">
        <w:rPr>
          <w:color w:val="2D2D2D"/>
          <w:spacing w:val="2"/>
          <w:sz w:val="28"/>
          <w:szCs w:val="28"/>
        </w:rPr>
        <w:br/>
        <w:t xml:space="preserve">&lt;**&gt; </w:t>
      </w:r>
      <w:proofErr w:type="gramStart"/>
      <w:r w:rsidRPr="00466615">
        <w:rPr>
          <w:color w:val="2D2D2D"/>
          <w:spacing w:val="2"/>
          <w:sz w:val="28"/>
          <w:szCs w:val="28"/>
        </w:rPr>
        <w:t>Заполняется в соответствии с утвержденными показателями в муниципальном задании, соответствующими графе "Показатели, характеризующие объем оказываемой муниципальной услуги (выполняемой работы)" ведомственного перечня муниципальных услуг и работ, утвержденного Администраци</w:t>
      </w:r>
      <w:r w:rsidR="00466615">
        <w:rPr>
          <w:color w:val="2D2D2D"/>
          <w:spacing w:val="2"/>
          <w:sz w:val="28"/>
          <w:szCs w:val="28"/>
        </w:rPr>
        <w:t>ей</w:t>
      </w:r>
      <w:r w:rsidRPr="00466615">
        <w:rPr>
          <w:color w:val="2D2D2D"/>
          <w:spacing w:val="2"/>
          <w:sz w:val="28"/>
          <w:szCs w:val="28"/>
        </w:rPr>
        <w:t xml:space="preserve"> </w:t>
      </w:r>
      <w:r w:rsidR="00466615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>, осуществляющим функции и полномочия учредителя муниципальных учреждений.</w:t>
      </w:r>
      <w:proofErr w:type="gramEnd"/>
      <w:r w:rsidRPr="00466615">
        <w:rPr>
          <w:color w:val="2D2D2D"/>
          <w:spacing w:val="2"/>
          <w:sz w:val="28"/>
          <w:szCs w:val="28"/>
        </w:rPr>
        <w:br/>
      </w:r>
      <w:r w:rsidRPr="00466615">
        <w:rPr>
          <w:color w:val="2D2D2D"/>
          <w:spacing w:val="2"/>
          <w:sz w:val="28"/>
          <w:szCs w:val="28"/>
        </w:rPr>
        <w:br/>
        <w:t>&lt;***&gt; Заполняется при утверждении соответствующих показателей в муниципальном задании.</w:t>
      </w:r>
    </w:p>
    <w:p w:rsidR="00466615" w:rsidRPr="00F44303" w:rsidRDefault="00675991" w:rsidP="00466615">
      <w:pPr>
        <w:pStyle w:val="a7"/>
        <w:jc w:val="right"/>
        <w:rPr>
          <w:sz w:val="28"/>
          <w:szCs w:val="28"/>
        </w:rPr>
      </w:pPr>
      <w:r w:rsidRPr="00371E2F">
        <w:rPr>
          <w:rFonts w:ascii="Arial" w:hAnsi="Arial" w:cs="Arial"/>
          <w:color w:val="2D2D2D"/>
          <w:spacing w:val="2"/>
          <w:sz w:val="23"/>
          <w:szCs w:val="23"/>
        </w:rPr>
        <w:lastRenderedPageBreak/>
        <w:br/>
      </w:r>
      <w:r w:rsidRPr="00466615">
        <w:rPr>
          <w:color w:val="2D2D2D"/>
          <w:spacing w:val="2"/>
          <w:sz w:val="28"/>
          <w:szCs w:val="28"/>
        </w:rPr>
        <w:t>Приложение N 3</w:t>
      </w:r>
      <w:r w:rsidRPr="00466615">
        <w:rPr>
          <w:color w:val="2D2D2D"/>
          <w:spacing w:val="2"/>
          <w:sz w:val="28"/>
          <w:szCs w:val="28"/>
        </w:rPr>
        <w:br/>
      </w:r>
      <w:r w:rsidR="00466615" w:rsidRPr="00F44303">
        <w:rPr>
          <w:sz w:val="28"/>
          <w:szCs w:val="28"/>
        </w:rPr>
        <w:t xml:space="preserve">к постановлению Администрации </w:t>
      </w:r>
    </w:p>
    <w:p w:rsidR="00466615" w:rsidRDefault="00466615" w:rsidP="00466615">
      <w:pPr>
        <w:pStyle w:val="a7"/>
        <w:jc w:val="right"/>
        <w:rPr>
          <w:sz w:val="28"/>
          <w:szCs w:val="28"/>
        </w:rPr>
      </w:pPr>
      <w:r w:rsidRPr="00F44303">
        <w:rPr>
          <w:sz w:val="28"/>
          <w:szCs w:val="28"/>
        </w:rPr>
        <w:t>Чернолучинского городского поселения</w:t>
      </w:r>
      <w:r w:rsidRPr="00F44303">
        <w:rPr>
          <w:sz w:val="28"/>
          <w:szCs w:val="28"/>
        </w:rPr>
        <w:br/>
        <w:t>12. 04.2016 № 71</w:t>
      </w:r>
    </w:p>
    <w:p w:rsidR="00466615" w:rsidRDefault="00466615" w:rsidP="00466615">
      <w:pPr>
        <w:pStyle w:val="a7"/>
        <w:jc w:val="right"/>
        <w:rPr>
          <w:color w:val="3C3C3C"/>
          <w:sz w:val="28"/>
          <w:szCs w:val="28"/>
        </w:rPr>
      </w:pPr>
    </w:p>
    <w:p w:rsidR="00466615" w:rsidRPr="00F44303" w:rsidRDefault="00466615" w:rsidP="00466615">
      <w:pPr>
        <w:pStyle w:val="a7"/>
        <w:jc w:val="right"/>
        <w:rPr>
          <w:color w:val="3C3C3C"/>
          <w:sz w:val="28"/>
          <w:szCs w:val="28"/>
        </w:rPr>
      </w:pPr>
    </w:p>
    <w:p w:rsidR="00466615" w:rsidRPr="00466615" w:rsidRDefault="00466615" w:rsidP="00466615">
      <w:pPr>
        <w:shd w:val="clear" w:color="auto" w:fill="FFFFFF"/>
        <w:spacing w:line="352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66615">
        <w:rPr>
          <w:color w:val="3C3C3C"/>
          <w:spacing w:val="2"/>
          <w:sz w:val="28"/>
          <w:szCs w:val="28"/>
        </w:rPr>
        <w:t>ПОЛОЖЕНИЕ</w:t>
      </w:r>
    </w:p>
    <w:p w:rsidR="00466615" w:rsidRPr="00466615" w:rsidRDefault="00466615" w:rsidP="00466615">
      <w:pPr>
        <w:shd w:val="clear" w:color="auto" w:fill="FFFFFF"/>
        <w:spacing w:line="352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66615">
        <w:rPr>
          <w:color w:val="3C3C3C"/>
          <w:spacing w:val="2"/>
          <w:sz w:val="28"/>
          <w:szCs w:val="28"/>
        </w:rPr>
        <w:t xml:space="preserve">о порядке предоставления из бюджета </w:t>
      </w:r>
      <w:r w:rsidRPr="00F44303">
        <w:rPr>
          <w:sz w:val="28"/>
          <w:szCs w:val="28"/>
        </w:rPr>
        <w:t>Чернолучинского городского поселения</w:t>
      </w:r>
      <w:r w:rsidRPr="00466615">
        <w:rPr>
          <w:color w:val="3C3C3C"/>
          <w:spacing w:val="2"/>
          <w:sz w:val="28"/>
          <w:szCs w:val="28"/>
        </w:rPr>
        <w:t xml:space="preserve"> субсидий бюджетным и автономным учреждениям </w:t>
      </w:r>
      <w:r w:rsidRPr="00F44303">
        <w:rPr>
          <w:sz w:val="28"/>
          <w:szCs w:val="28"/>
        </w:rPr>
        <w:t>Чернолучинского городского поселения</w:t>
      </w:r>
      <w:r w:rsidRPr="00466615">
        <w:rPr>
          <w:color w:val="3C3C3C"/>
          <w:spacing w:val="2"/>
          <w:sz w:val="28"/>
          <w:szCs w:val="28"/>
        </w:rPr>
        <w:t xml:space="preserve"> на финансовое обеспечение выполнения ими муниципального задания</w:t>
      </w:r>
    </w:p>
    <w:p w:rsidR="00675991" w:rsidRPr="00371E2F" w:rsidRDefault="00675991" w:rsidP="00675991">
      <w:pPr>
        <w:shd w:val="clear" w:color="auto" w:fill="FFFFFF"/>
        <w:spacing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466615" w:rsidRP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 xml:space="preserve">1. Настоящее Положение устанавливает порядок предоставления из бюджета </w:t>
      </w:r>
      <w:r w:rsidR="00466615">
        <w:rPr>
          <w:color w:val="2D2D2D"/>
          <w:spacing w:val="2"/>
          <w:sz w:val="28"/>
          <w:szCs w:val="28"/>
        </w:rPr>
        <w:t>поселения</w:t>
      </w:r>
      <w:r w:rsidRPr="00466615">
        <w:rPr>
          <w:color w:val="2D2D2D"/>
          <w:spacing w:val="2"/>
          <w:sz w:val="28"/>
          <w:szCs w:val="28"/>
        </w:rPr>
        <w:t xml:space="preserve"> субсидий бюджетным и автономным учреждениям </w:t>
      </w:r>
      <w:r w:rsidR="00466615" w:rsidRPr="00F44303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 xml:space="preserve"> на финансовое обеспечение выполнения ими муниципального задания (далее - субсидия).</w:t>
      </w:r>
      <w:r w:rsidRPr="00466615">
        <w:rPr>
          <w:color w:val="2D2D2D"/>
          <w:spacing w:val="2"/>
          <w:sz w:val="28"/>
          <w:szCs w:val="28"/>
        </w:rPr>
        <w:br/>
      </w:r>
      <w:r w:rsidRPr="00466615">
        <w:rPr>
          <w:color w:val="2D2D2D"/>
          <w:spacing w:val="2"/>
          <w:sz w:val="28"/>
          <w:szCs w:val="28"/>
        </w:rPr>
        <w:br/>
        <w:t xml:space="preserve">1-1. </w:t>
      </w:r>
      <w:proofErr w:type="gramStart"/>
      <w:r w:rsidRPr="00466615">
        <w:rPr>
          <w:color w:val="2D2D2D"/>
          <w:spacing w:val="2"/>
          <w:sz w:val="28"/>
          <w:szCs w:val="28"/>
        </w:rPr>
        <w:t>Предоставление бюджетному или автономному учреждению субсидии в течение финансового года осуществляется на основании соглашения о предоставлении субсидии, заключаемого Администраци</w:t>
      </w:r>
      <w:r w:rsidR="00466615" w:rsidRPr="00466615">
        <w:rPr>
          <w:color w:val="2D2D2D"/>
          <w:spacing w:val="2"/>
          <w:sz w:val="28"/>
          <w:szCs w:val="28"/>
        </w:rPr>
        <w:t>ей</w:t>
      </w:r>
      <w:r w:rsidRPr="00466615">
        <w:rPr>
          <w:color w:val="2D2D2D"/>
          <w:spacing w:val="2"/>
          <w:sz w:val="28"/>
          <w:szCs w:val="28"/>
        </w:rPr>
        <w:t xml:space="preserve"> </w:t>
      </w:r>
      <w:r w:rsidR="00466615" w:rsidRPr="00466615">
        <w:rPr>
          <w:sz w:val="28"/>
          <w:szCs w:val="28"/>
        </w:rPr>
        <w:t>Чернолучинского городского поселения</w:t>
      </w:r>
      <w:r w:rsidR="00466615" w:rsidRPr="00466615">
        <w:rPr>
          <w:color w:val="2D2D2D"/>
          <w:spacing w:val="2"/>
          <w:sz w:val="28"/>
          <w:szCs w:val="28"/>
        </w:rPr>
        <w:t>, осуществляющей</w:t>
      </w:r>
      <w:r w:rsidRPr="00466615">
        <w:rPr>
          <w:color w:val="2D2D2D"/>
          <w:spacing w:val="2"/>
          <w:sz w:val="28"/>
          <w:szCs w:val="28"/>
        </w:rPr>
        <w:t xml:space="preserve"> функции и полномочия учредителя бюджетного (автономного) учреждения </w:t>
      </w:r>
      <w:r w:rsidR="00466615" w:rsidRPr="00466615">
        <w:rPr>
          <w:sz w:val="28"/>
          <w:szCs w:val="28"/>
        </w:rPr>
        <w:t>Чернолучинского городского поселения</w:t>
      </w:r>
      <w:r w:rsidR="00466615" w:rsidRPr="00466615">
        <w:rPr>
          <w:color w:val="2D2D2D"/>
          <w:spacing w:val="2"/>
          <w:sz w:val="28"/>
          <w:szCs w:val="28"/>
        </w:rPr>
        <w:t xml:space="preserve"> </w:t>
      </w:r>
      <w:r w:rsidRPr="00466615">
        <w:rPr>
          <w:color w:val="2D2D2D"/>
          <w:spacing w:val="2"/>
          <w:sz w:val="28"/>
          <w:szCs w:val="28"/>
        </w:rPr>
        <w:t>(далее - учредитель), с бюджетным или автономным учреждением (далее - соглашение) по типовой форме согласно приложению N 1 к настоящему Положению.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466615">
        <w:rPr>
          <w:color w:val="2D2D2D"/>
          <w:spacing w:val="2"/>
          <w:sz w:val="28"/>
          <w:szCs w:val="28"/>
        </w:rPr>
        <w:t>2.</w:t>
      </w:r>
      <w:proofErr w:type="gramEnd"/>
      <w:r w:rsidRPr="00466615">
        <w:rPr>
          <w:color w:val="2D2D2D"/>
          <w:spacing w:val="2"/>
          <w:sz w:val="28"/>
          <w:szCs w:val="28"/>
        </w:rPr>
        <w:t xml:space="preserve"> Субсидия перечисляется в установленном порядке на лицевой счет бюджетного (автономного) учреждения </w:t>
      </w:r>
      <w:r w:rsidR="00466615" w:rsidRPr="00466615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 xml:space="preserve">, открытый в </w:t>
      </w:r>
      <w:r w:rsidR="00466615" w:rsidRPr="00466615">
        <w:rPr>
          <w:color w:val="2D2D2D"/>
          <w:spacing w:val="2"/>
          <w:sz w:val="28"/>
          <w:szCs w:val="28"/>
        </w:rPr>
        <w:t>Комитете</w:t>
      </w:r>
      <w:r w:rsidRPr="00466615">
        <w:rPr>
          <w:color w:val="2D2D2D"/>
          <w:spacing w:val="2"/>
          <w:sz w:val="28"/>
          <w:szCs w:val="28"/>
        </w:rPr>
        <w:t xml:space="preserve"> финансов и контроля Администрации </w:t>
      </w:r>
      <w:r w:rsidR="00466615" w:rsidRPr="00466615">
        <w:rPr>
          <w:color w:val="2D2D2D"/>
          <w:spacing w:val="2"/>
          <w:sz w:val="28"/>
          <w:szCs w:val="28"/>
        </w:rPr>
        <w:t>Омского муниципального района Омской области</w:t>
      </w:r>
      <w:r w:rsidRPr="00466615">
        <w:rPr>
          <w:color w:val="2D2D2D"/>
          <w:spacing w:val="2"/>
          <w:sz w:val="28"/>
          <w:szCs w:val="28"/>
        </w:rPr>
        <w:t>.</w:t>
      </w:r>
    </w:p>
    <w:p w:rsidR="00466615" w:rsidRP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 xml:space="preserve">3. Перечисление субсидий осуществляется в пределах утвержденных лимитов бюджетных обязательств в соответствии с утвержденным кассовым планом исполнения бюджета </w:t>
      </w:r>
      <w:r w:rsidR="00466615" w:rsidRPr="00466615">
        <w:rPr>
          <w:color w:val="2D2D2D"/>
          <w:spacing w:val="2"/>
          <w:sz w:val="28"/>
          <w:szCs w:val="28"/>
        </w:rPr>
        <w:t xml:space="preserve">поселения </w:t>
      </w:r>
      <w:r w:rsidRPr="00466615">
        <w:rPr>
          <w:color w:val="2D2D2D"/>
          <w:spacing w:val="2"/>
          <w:sz w:val="28"/>
          <w:szCs w:val="28"/>
        </w:rPr>
        <w:t xml:space="preserve"> и графиком финансирования кассовых выплат из бюджета </w:t>
      </w:r>
      <w:r w:rsidR="00466615" w:rsidRPr="00466615">
        <w:rPr>
          <w:color w:val="2D2D2D"/>
          <w:spacing w:val="2"/>
          <w:sz w:val="28"/>
          <w:szCs w:val="28"/>
        </w:rPr>
        <w:t>поселения</w:t>
      </w:r>
      <w:r w:rsidRPr="00466615">
        <w:rPr>
          <w:color w:val="2D2D2D"/>
          <w:spacing w:val="2"/>
          <w:sz w:val="28"/>
          <w:szCs w:val="28"/>
        </w:rPr>
        <w:t xml:space="preserve"> при наличии средств на едином счете бюджета </w:t>
      </w:r>
      <w:r w:rsidR="00466615" w:rsidRPr="00466615">
        <w:rPr>
          <w:color w:val="2D2D2D"/>
          <w:spacing w:val="2"/>
          <w:sz w:val="28"/>
          <w:szCs w:val="28"/>
        </w:rPr>
        <w:t>поселения</w:t>
      </w:r>
      <w:r w:rsidRPr="00466615">
        <w:rPr>
          <w:color w:val="2D2D2D"/>
          <w:spacing w:val="2"/>
          <w:sz w:val="28"/>
          <w:szCs w:val="28"/>
        </w:rPr>
        <w:t>.</w:t>
      </w:r>
      <w:r w:rsidRPr="00466615">
        <w:rPr>
          <w:color w:val="2D2D2D"/>
          <w:spacing w:val="2"/>
          <w:sz w:val="28"/>
          <w:szCs w:val="28"/>
        </w:rPr>
        <w:br/>
        <w:t>4. Субсидии предоставляются при выполнении следующих условий:</w:t>
      </w:r>
      <w:r w:rsidRPr="00466615">
        <w:rPr>
          <w:color w:val="2D2D2D"/>
          <w:spacing w:val="2"/>
          <w:sz w:val="28"/>
          <w:szCs w:val="28"/>
        </w:rPr>
        <w:br/>
        <w:t>- наличие муниципального задания, сформированного и доведенного учредителем в установленном порядке;</w:t>
      </w:r>
    </w:p>
    <w:p w:rsid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 xml:space="preserve">- своевременное предоставление бюджетным (автономным) учреждением </w:t>
      </w:r>
      <w:r w:rsidR="00466615" w:rsidRPr="00466615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 xml:space="preserve"> отчетности о выполнении муниципального задания;</w:t>
      </w:r>
    </w:p>
    <w:p w:rsid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>- своевременное уведомление учредителя:</w:t>
      </w:r>
    </w:p>
    <w:p w:rsid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lastRenderedPageBreak/>
        <w:t xml:space="preserve">о сдаче в аренду имущества, находящегося в оперативном управлении бюджетного (автономного) учреждения </w:t>
      </w:r>
      <w:r w:rsidR="00466615" w:rsidRPr="00466615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>;</w:t>
      </w:r>
      <w:r w:rsidRPr="00466615">
        <w:rPr>
          <w:color w:val="2D2D2D"/>
          <w:spacing w:val="2"/>
          <w:sz w:val="28"/>
          <w:szCs w:val="28"/>
        </w:rPr>
        <w:br/>
        <w:t>о наличии на балансе имущества, не используемого для оказания муниципальных услуг (выполнения работ);</w:t>
      </w:r>
      <w:r w:rsidRPr="00466615">
        <w:rPr>
          <w:color w:val="2D2D2D"/>
          <w:spacing w:val="2"/>
          <w:sz w:val="28"/>
          <w:szCs w:val="28"/>
        </w:rPr>
        <w:br/>
        <w:t>об изменении условий оказания муниципальных услуг (выполнения работ), которое может повлиять на изменение размера субсидии.</w:t>
      </w:r>
      <w:r w:rsidRPr="00466615">
        <w:rPr>
          <w:color w:val="2D2D2D"/>
          <w:spacing w:val="2"/>
          <w:sz w:val="28"/>
          <w:szCs w:val="28"/>
        </w:rPr>
        <w:br/>
      </w:r>
      <w:r w:rsidRPr="00466615">
        <w:rPr>
          <w:color w:val="2D2D2D"/>
          <w:spacing w:val="2"/>
          <w:sz w:val="28"/>
          <w:szCs w:val="28"/>
        </w:rPr>
        <w:br/>
        <w:t>5. Учредитель вправе:</w:t>
      </w:r>
    </w:p>
    <w:p w:rsid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>- в случае выявления при текущем контроле нарушений в выполнении муниципального задания приостановить перечисление субсидии до устранения выявленных нарушений;</w:t>
      </w:r>
    </w:p>
    <w:p w:rsidR="00466615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>- изменять размер субсидии, предоставляемой в соответствии с муниципальным заданием, в случае:</w:t>
      </w:r>
    </w:p>
    <w:p w:rsidR="00675991" w:rsidRPr="00061F19" w:rsidRDefault="00675991" w:rsidP="0046661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6615">
        <w:rPr>
          <w:color w:val="2D2D2D"/>
          <w:spacing w:val="2"/>
          <w:sz w:val="28"/>
          <w:szCs w:val="28"/>
        </w:rPr>
        <w:t>изменения в муниципальном задании показателей, характеризующих объем (содержание) оказываемых муниципальных услуг (выполняемых работ);</w:t>
      </w:r>
      <w:r w:rsidRPr="00466615">
        <w:rPr>
          <w:color w:val="2D2D2D"/>
          <w:spacing w:val="2"/>
          <w:sz w:val="28"/>
          <w:szCs w:val="28"/>
        </w:rPr>
        <w:br/>
        <w:t>внесения изменений в нормативные правовые акты и (или) правовые акты, на основании которых сформировано муниципальное задание;</w:t>
      </w:r>
      <w:r w:rsidRPr="00466615">
        <w:rPr>
          <w:color w:val="2D2D2D"/>
          <w:spacing w:val="2"/>
          <w:sz w:val="28"/>
          <w:szCs w:val="28"/>
        </w:rPr>
        <w:br/>
        <w:t>изменения размера бюджетных ассигнований (лимитов бюджетных обязательств) на финансовое обеспечение выполнения муниципального задания;</w:t>
      </w:r>
      <w:r w:rsidRPr="00466615">
        <w:rPr>
          <w:color w:val="2D2D2D"/>
          <w:spacing w:val="2"/>
          <w:sz w:val="28"/>
          <w:szCs w:val="28"/>
        </w:rPr>
        <w:br/>
      </w:r>
      <w:proofErr w:type="gramStart"/>
      <w:r w:rsidRPr="00466615">
        <w:rPr>
          <w:color w:val="2D2D2D"/>
          <w:spacing w:val="2"/>
          <w:sz w:val="28"/>
          <w:szCs w:val="28"/>
        </w:rPr>
        <w:t xml:space="preserve">изменения объема нормативных затрат на оказание единицы i-й муниципальной услуги (выполнение единицы j-й работ), затрат на выполнение муниципальных работ, затрат на уплату налогов, в качестве объекта налогообложения по которым признается имущество бюджетного (автономного) учреждения </w:t>
      </w:r>
      <w:r w:rsidR="00061F19" w:rsidRPr="00F44303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 xml:space="preserve">, и затрат на содержание имущества бюджетного (автономного) учреждения </w:t>
      </w:r>
      <w:r w:rsidR="00061F19" w:rsidRPr="00F44303">
        <w:rPr>
          <w:sz w:val="28"/>
          <w:szCs w:val="28"/>
        </w:rPr>
        <w:t>Чернолучинского городского поселения</w:t>
      </w:r>
      <w:r w:rsidRPr="00466615">
        <w:rPr>
          <w:color w:val="2D2D2D"/>
          <w:spacing w:val="2"/>
          <w:sz w:val="28"/>
          <w:szCs w:val="28"/>
        </w:rPr>
        <w:t>, не используемого для оказания муниципальных услуг (выполнения работ).</w:t>
      </w:r>
      <w:r w:rsidRPr="00466615">
        <w:rPr>
          <w:color w:val="2D2D2D"/>
          <w:spacing w:val="2"/>
          <w:sz w:val="28"/>
          <w:szCs w:val="28"/>
        </w:rPr>
        <w:br/>
      </w:r>
      <w:r w:rsidRPr="00061F19">
        <w:rPr>
          <w:color w:val="2D2D2D"/>
          <w:spacing w:val="2"/>
          <w:sz w:val="28"/>
          <w:szCs w:val="28"/>
        </w:rPr>
        <w:t>6.</w:t>
      </w:r>
      <w:proofErr w:type="gramEnd"/>
      <w:r w:rsidRPr="00061F19">
        <w:rPr>
          <w:color w:val="2D2D2D"/>
          <w:spacing w:val="2"/>
          <w:sz w:val="28"/>
          <w:szCs w:val="28"/>
        </w:rPr>
        <w:t xml:space="preserve"> Не использованные в текущем финансовом году остатки субсидий, предоставленных бюджетным и автономным учреждениям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Pr="00061F19">
        <w:rPr>
          <w:color w:val="2D2D2D"/>
          <w:spacing w:val="2"/>
          <w:sz w:val="28"/>
          <w:szCs w:val="28"/>
        </w:rPr>
        <w:t xml:space="preserve">, используются в очередном финансовом году для достижения целей, ради которых эти учреждения созданы, при достижении бюджетным и автономным учреждением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="00061F19"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>показателей муниципального задания, характеризующих объем муниципальной услуги (работы).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 xml:space="preserve">7. Учредитель обязан обеспечить возврат бюджетными и автономными учреждениями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Pr="00061F19">
        <w:rPr>
          <w:color w:val="2D2D2D"/>
          <w:spacing w:val="2"/>
          <w:sz w:val="28"/>
          <w:szCs w:val="28"/>
        </w:rPr>
        <w:t xml:space="preserve"> субсидий в объеме, который соответствует недостигнутым показателям муниципального задания, характеризующим объем муниципальной услуги (работы).</w:t>
      </w:r>
      <w:r w:rsidRPr="00061F19">
        <w:rPr>
          <w:color w:val="2D2D2D"/>
          <w:spacing w:val="2"/>
          <w:sz w:val="28"/>
          <w:szCs w:val="28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lastRenderedPageBreak/>
        <w:t xml:space="preserve">Учредитель не позднее 30 календарных дней после представления годового отчета об исполнении муниципального задания направляет бюджетному (автономному) учреждению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Pr="00061F19">
        <w:rPr>
          <w:color w:val="2D2D2D"/>
          <w:spacing w:val="2"/>
          <w:sz w:val="28"/>
          <w:szCs w:val="28"/>
        </w:rPr>
        <w:t>, выполнившему муниципальное задание не в полном объеме, заключение об объемах субсидии, подлежащей возврату (далее - заключение), по форме согласно приложению N 2 к настоящему Положению.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 xml:space="preserve">Бюджетное (автономное) учреждение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="00061F19"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 xml:space="preserve">в течение 10 рабочих дней с момента поступления заключения учредителя обязано осуществить возврат предоставленной субсидии в бюджет </w:t>
      </w:r>
      <w:r w:rsidR="00061F19" w:rsidRPr="00061F19">
        <w:rPr>
          <w:color w:val="2D2D2D"/>
          <w:spacing w:val="2"/>
          <w:sz w:val="28"/>
          <w:szCs w:val="28"/>
        </w:rPr>
        <w:t>поселения</w:t>
      </w:r>
      <w:r w:rsidRPr="00061F19">
        <w:rPr>
          <w:color w:val="2D2D2D"/>
          <w:spacing w:val="2"/>
          <w:sz w:val="28"/>
          <w:szCs w:val="28"/>
        </w:rPr>
        <w:t xml:space="preserve">. Возврат осуществляется за счет остатков средств субсидии,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 Порядок и сроки возврата субсидии устанавливаются соглашением о возврате субсидий, заключаемым между учредителем и бюджетным (автономным) учреждением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Pr="00061F19">
        <w:rPr>
          <w:color w:val="2D2D2D"/>
          <w:spacing w:val="2"/>
          <w:sz w:val="28"/>
          <w:szCs w:val="28"/>
        </w:rPr>
        <w:t xml:space="preserve">, в течение 30 календарных дней после направления заключения. Форма соглашения о возврате субсидий утверждается учредителем по согласованию с </w:t>
      </w:r>
      <w:r w:rsidR="00061F19" w:rsidRPr="00061F19">
        <w:rPr>
          <w:color w:val="2D2D2D"/>
          <w:spacing w:val="2"/>
          <w:sz w:val="28"/>
          <w:szCs w:val="28"/>
        </w:rPr>
        <w:t>Комитетом</w:t>
      </w:r>
      <w:r w:rsidRPr="00061F19">
        <w:rPr>
          <w:color w:val="2D2D2D"/>
          <w:spacing w:val="2"/>
          <w:sz w:val="28"/>
          <w:szCs w:val="28"/>
        </w:rPr>
        <w:t xml:space="preserve"> финансов и контроля Администрации </w:t>
      </w:r>
      <w:r w:rsidR="00061F19" w:rsidRPr="00061F19">
        <w:rPr>
          <w:color w:val="2D2D2D"/>
          <w:spacing w:val="2"/>
          <w:sz w:val="28"/>
          <w:szCs w:val="28"/>
        </w:rPr>
        <w:t>Омского муниципального района Омской области</w:t>
      </w:r>
      <w:r w:rsidRPr="00061F19">
        <w:rPr>
          <w:color w:val="2D2D2D"/>
          <w:spacing w:val="2"/>
          <w:sz w:val="28"/>
          <w:szCs w:val="28"/>
        </w:rPr>
        <w:t>.</w:t>
      </w:r>
      <w:r w:rsidRPr="00061F19">
        <w:rPr>
          <w:color w:val="2D2D2D"/>
          <w:spacing w:val="2"/>
          <w:sz w:val="28"/>
          <w:szCs w:val="28"/>
        </w:rPr>
        <w:br/>
        <w:t xml:space="preserve">Расходование в очередном финансовом году бюджетным (автономным) учреждением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Pr="00061F19">
        <w:rPr>
          <w:color w:val="2D2D2D"/>
          <w:spacing w:val="2"/>
          <w:sz w:val="28"/>
          <w:szCs w:val="28"/>
        </w:rPr>
        <w:t xml:space="preserve"> не использованных в текущем финансовом году остатков средств субсидии до рассмотрения учредителем годовых отчетов об исполнении муниципального задания не допускается.</w:t>
      </w:r>
      <w:r w:rsidRPr="00061F19">
        <w:rPr>
          <w:color w:val="2D2D2D"/>
          <w:spacing w:val="2"/>
          <w:sz w:val="28"/>
          <w:szCs w:val="28"/>
        </w:rPr>
        <w:br/>
        <w:t xml:space="preserve">8. </w:t>
      </w:r>
      <w:proofErr w:type="gramStart"/>
      <w:r w:rsidRPr="00061F19">
        <w:rPr>
          <w:color w:val="2D2D2D"/>
          <w:spacing w:val="2"/>
          <w:sz w:val="28"/>
          <w:szCs w:val="28"/>
        </w:rPr>
        <w:t>В договоры учреждений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учредителю, предоставляющему субсидии, ранее доведенных в установленном порядке лимитов бюджетных обязательств на предоставление указанных субсидий.</w:t>
      </w:r>
      <w:proofErr w:type="gramEnd"/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 w:rsidRPr="00061F19">
        <w:rPr>
          <w:color w:val="2D2D2D"/>
          <w:spacing w:val="2"/>
          <w:sz w:val="28"/>
          <w:szCs w:val="28"/>
        </w:rPr>
        <w:t>В случае признания утратившими силу положений Решения Совета</w:t>
      </w:r>
      <w:r w:rsidR="00061F19"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 xml:space="preserve">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="00061F19"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 xml:space="preserve">о бюджете </w:t>
      </w:r>
      <w:r w:rsidR="00061F19" w:rsidRPr="00061F19">
        <w:rPr>
          <w:color w:val="2D2D2D"/>
          <w:spacing w:val="2"/>
          <w:sz w:val="28"/>
          <w:szCs w:val="28"/>
        </w:rPr>
        <w:t>поселения</w:t>
      </w:r>
      <w:r w:rsidRPr="00061F19">
        <w:rPr>
          <w:color w:val="2D2D2D"/>
          <w:spacing w:val="2"/>
          <w:sz w:val="28"/>
          <w:szCs w:val="28"/>
        </w:rPr>
        <w:t xml:space="preserve"> на текущий финансовый год и плановый период в части, относящейся к плановому периоду, бюджетное (автономное) учреждение </w:t>
      </w:r>
      <w:r w:rsidR="00061F19" w:rsidRPr="00061F19">
        <w:rPr>
          <w:sz w:val="28"/>
          <w:szCs w:val="28"/>
        </w:rPr>
        <w:t>Чернолучинского городского поселения</w:t>
      </w:r>
      <w:r w:rsidR="00061F19"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>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</w:t>
      </w:r>
      <w:proofErr w:type="gramEnd"/>
      <w:r w:rsidRPr="00061F19">
        <w:rPr>
          <w:color w:val="2D2D2D"/>
          <w:spacing w:val="2"/>
          <w:sz w:val="28"/>
          <w:szCs w:val="28"/>
        </w:rPr>
        <w:t xml:space="preserve"> в плановом периоде.</w:t>
      </w:r>
    </w:p>
    <w:p w:rsidR="00061F19" w:rsidRDefault="00675991" w:rsidP="0067599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61F19">
        <w:rPr>
          <w:color w:val="2D2D2D"/>
          <w:spacing w:val="2"/>
          <w:sz w:val="28"/>
          <w:szCs w:val="28"/>
        </w:rPr>
        <w:lastRenderedPageBreak/>
        <w:t>Приложение N 1</w:t>
      </w:r>
      <w:r w:rsidRPr="00061F19">
        <w:rPr>
          <w:color w:val="2D2D2D"/>
          <w:spacing w:val="2"/>
          <w:sz w:val="28"/>
          <w:szCs w:val="28"/>
        </w:rPr>
        <w:br/>
        <w:t>к Положению о порядке предоставления</w:t>
      </w:r>
      <w:r w:rsidRPr="00061F19">
        <w:rPr>
          <w:color w:val="2D2D2D"/>
          <w:spacing w:val="2"/>
          <w:sz w:val="28"/>
          <w:szCs w:val="28"/>
        </w:rPr>
        <w:br/>
        <w:t xml:space="preserve">из бюджета </w:t>
      </w:r>
      <w:r w:rsidR="00061F19" w:rsidRPr="00061F19">
        <w:rPr>
          <w:color w:val="2D2D2D"/>
          <w:spacing w:val="2"/>
          <w:sz w:val="28"/>
          <w:szCs w:val="28"/>
        </w:rPr>
        <w:t>поселения</w:t>
      </w:r>
      <w:r w:rsidRPr="00061F19">
        <w:rPr>
          <w:color w:val="2D2D2D"/>
          <w:spacing w:val="2"/>
          <w:sz w:val="28"/>
          <w:szCs w:val="28"/>
        </w:rPr>
        <w:t xml:space="preserve"> субсидий бюджетным</w:t>
      </w:r>
      <w:r w:rsidRPr="00061F19">
        <w:rPr>
          <w:color w:val="2D2D2D"/>
          <w:spacing w:val="2"/>
          <w:sz w:val="28"/>
          <w:szCs w:val="28"/>
        </w:rPr>
        <w:br/>
        <w:t>и автономным учреждениям</w:t>
      </w:r>
    </w:p>
    <w:p w:rsidR="00675991" w:rsidRPr="00061F19" w:rsidRDefault="00675991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061F19">
        <w:rPr>
          <w:color w:val="2D2D2D"/>
          <w:spacing w:val="2"/>
          <w:sz w:val="28"/>
          <w:szCs w:val="28"/>
        </w:rPr>
        <w:t xml:space="preserve"> </w:t>
      </w:r>
      <w:r w:rsidR="00061F19" w:rsidRPr="00061F19">
        <w:rPr>
          <w:sz w:val="28"/>
          <w:szCs w:val="28"/>
        </w:rPr>
        <w:t>Чернолучинского</w:t>
      </w:r>
      <w:r w:rsidR="00061F19">
        <w:rPr>
          <w:sz w:val="28"/>
          <w:szCs w:val="28"/>
        </w:rPr>
        <w:t xml:space="preserve"> </w:t>
      </w:r>
      <w:r w:rsidR="00061F19" w:rsidRPr="00061F19">
        <w:rPr>
          <w:sz w:val="28"/>
          <w:szCs w:val="28"/>
        </w:rPr>
        <w:t>городского поселения</w:t>
      </w:r>
      <w:r w:rsidRPr="00061F19">
        <w:rPr>
          <w:color w:val="2D2D2D"/>
          <w:spacing w:val="2"/>
          <w:sz w:val="28"/>
          <w:szCs w:val="28"/>
        </w:rPr>
        <w:br/>
        <w:t>на финансовое обеспечение выполнения</w:t>
      </w:r>
      <w:r w:rsidRPr="00061F19">
        <w:rPr>
          <w:color w:val="2D2D2D"/>
          <w:spacing w:val="2"/>
          <w:sz w:val="28"/>
          <w:szCs w:val="28"/>
        </w:rPr>
        <w:br/>
        <w:t>ими муниципального задания</w:t>
      </w:r>
      <w:r w:rsidRPr="00061F19">
        <w:rPr>
          <w:rFonts w:ascii="Arial" w:hAnsi="Arial" w:cs="Arial"/>
          <w:color w:val="2D2D2D"/>
          <w:spacing w:val="2"/>
          <w:sz w:val="28"/>
          <w:szCs w:val="28"/>
        </w:rPr>
        <w:t> </w:t>
      </w:r>
      <w:r w:rsidRPr="00061F19"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061F19" w:rsidRDefault="00061F19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061F19" w:rsidRDefault="00061F19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061F19" w:rsidRPr="00371E2F" w:rsidRDefault="00061F19" w:rsidP="00675991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061F19" w:rsidRPr="00061F19" w:rsidRDefault="00675991" w:rsidP="00061F19">
      <w:pPr>
        <w:shd w:val="clear" w:color="auto" w:fill="FFFFFF"/>
        <w:spacing w:before="167" w:after="84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061F19">
        <w:rPr>
          <w:color w:val="3C3C3C"/>
          <w:spacing w:val="2"/>
          <w:sz w:val="28"/>
          <w:szCs w:val="28"/>
        </w:rPr>
        <w:t>ТИПОВАЯ ФОРМА СОГЛАШЕНИЯ</w:t>
      </w:r>
    </w:p>
    <w:p w:rsidR="00061F19" w:rsidRDefault="00675991" w:rsidP="00061F19">
      <w:pPr>
        <w:shd w:val="clear" w:color="auto" w:fill="FFFFFF"/>
        <w:spacing w:line="352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061F19">
        <w:rPr>
          <w:color w:val="3C3C3C"/>
          <w:spacing w:val="2"/>
          <w:sz w:val="28"/>
          <w:szCs w:val="28"/>
        </w:rPr>
        <w:t xml:space="preserve">о предоставлении из бюджета </w:t>
      </w:r>
      <w:r w:rsidR="00061F19" w:rsidRPr="00061F19">
        <w:rPr>
          <w:color w:val="3C3C3C"/>
          <w:spacing w:val="2"/>
          <w:sz w:val="28"/>
          <w:szCs w:val="28"/>
        </w:rPr>
        <w:t>поселения</w:t>
      </w:r>
      <w:r w:rsidRPr="00061F19">
        <w:rPr>
          <w:color w:val="3C3C3C"/>
          <w:spacing w:val="2"/>
          <w:sz w:val="28"/>
          <w:szCs w:val="28"/>
        </w:rPr>
        <w:t xml:space="preserve"> субсидий бюджетным и автономным учреждениям </w:t>
      </w:r>
    </w:p>
    <w:p w:rsidR="00675991" w:rsidRDefault="00061F19" w:rsidP="00061F19">
      <w:pPr>
        <w:shd w:val="clear" w:color="auto" w:fill="FFFFFF"/>
        <w:spacing w:line="352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061F19">
        <w:rPr>
          <w:sz w:val="28"/>
          <w:szCs w:val="28"/>
        </w:rPr>
        <w:t>Чернолучинского</w:t>
      </w:r>
      <w:r>
        <w:rPr>
          <w:sz w:val="28"/>
          <w:szCs w:val="28"/>
        </w:rPr>
        <w:t xml:space="preserve"> </w:t>
      </w:r>
      <w:r w:rsidRPr="00061F19">
        <w:rPr>
          <w:sz w:val="28"/>
          <w:szCs w:val="28"/>
        </w:rPr>
        <w:t>городского поселения</w:t>
      </w:r>
      <w:r w:rsidRPr="00061F19">
        <w:rPr>
          <w:color w:val="3C3C3C"/>
          <w:spacing w:val="2"/>
          <w:sz w:val="28"/>
          <w:szCs w:val="28"/>
        </w:rPr>
        <w:t xml:space="preserve"> </w:t>
      </w:r>
      <w:r w:rsidR="00675991" w:rsidRPr="00061F19">
        <w:rPr>
          <w:color w:val="3C3C3C"/>
          <w:spacing w:val="2"/>
          <w:sz w:val="28"/>
          <w:szCs w:val="28"/>
        </w:rPr>
        <w:t>на финансовое обеспечение выполнения муниципального задания</w:t>
      </w:r>
    </w:p>
    <w:p w:rsidR="00061F19" w:rsidRPr="00061F19" w:rsidRDefault="00061F19" w:rsidP="00061F19">
      <w:pPr>
        <w:shd w:val="clear" w:color="auto" w:fill="FFFFFF"/>
        <w:spacing w:line="352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061F19" w:rsidRDefault="00675991" w:rsidP="00061F19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371E2F">
        <w:rPr>
          <w:rFonts w:ascii="Arial" w:hAnsi="Arial" w:cs="Arial"/>
          <w:color w:val="2D2D2D"/>
          <w:spacing w:val="2"/>
          <w:sz w:val="23"/>
          <w:szCs w:val="23"/>
        </w:rPr>
        <w:t>г. ______________</w:t>
      </w:r>
      <w:r w:rsidR="00061F19">
        <w:rPr>
          <w:rFonts w:ascii="Arial" w:hAnsi="Arial" w:cs="Arial"/>
          <w:color w:val="2D2D2D"/>
          <w:spacing w:val="2"/>
          <w:sz w:val="23"/>
          <w:szCs w:val="23"/>
        </w:rPr>
        <w:t xml:space="preserve">                                            </w:t>
      </w:r>
      <w:r w:rsidRPr="00371E2F">
        <w:rPr>
          <w:rFonts w:ascii="Arial" w:hAnsi="Arial" w:cs="Arial"/>
          <w:color w:val="2D2D2D"/>
          <w:spacing w:val="2"/>
          <w:sz w:val="23"/>
        </w:rPr>
        <w:t> 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"____" __________________ 20 ____ г.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  <w:t>____________________________________________</w:t>
      </w:r>
      <w:r w:rsidR="00061F19">
        <w:rPr>
          <w:rFonts w:ascii="Arial" w:hAnsi="Arial" w:cs="Arial"/>
          <w:color w:val="2D2D2D"/>
          <w:spacing w:val="2"/>
          <w:sz w:val="23"/>
          <w:szCs w:val="23"/>
        </w:rPr>
        <w:t>____________________________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 xml:space="preserve">(наименование </w:t>
      </w:r>
      <w:r w:rsidR="00061F19" w:rsidRPr="00061F19">
        <w:rPr>
          <w:color w:val="2D2D2D"/>
          <w:spacing w:val="2"/>
          <w:sz w:val="28"/>
          <w:szCs w:val="28"/>
        </w:rPr>
        <w:t xml:space="preserve">организации, </w:t>
      </w:r>
      <w:r w:rsidRPr="00061F19">
        <w:rPr>
          <w:color w:val="2D2D2D"/>
          <w:spacing w:val="2"/>
          <w:sz w:val="28"/>
          <w:szCs w:val="28"/>
        </w:rPr>
        <w:t>осуществляюще</w:t>
      </w:r>
      <w:r w:rsidR="00061F19" w:rsidRPr="00061F19">
        <w:rPr>
          <w:color w:val="2D2D2D"/>
          <w:spacing w:val="2"/>
          <w:sz w:val="28"/>
          <w:szCs w:val="28"/>
        </w:rPr>
        <w:t>й</w:t>
      </w:r>
      <w:r w:rsidRPr="00061F19">
        <w:rPr>
          <w:color w:val="2D2D2D"/>
          <w:spacing w:val="2"/>
          <w:sz w:val="28"/>
          <w:szCs w:val="28"/>
        </w:rPr>
        <w:t xml:space="preserve"> функции и полномочия учредителя) (далее - Учредитель)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>в лице ___________________________________</w:t>
      </w:r>
      <w:r w:rsidR="00061F19" w:rsidRPr="00061F19">
        <w:rPr>
          <w:color w:val="2D2D2D"/>
          <w:spacing w:val="2"/>
          <w:sz w:val="28"/>
          <w:szCs w:val="28"/>
        </w:rPr>
        <w:t>________</w:t>
      </w:r>
      <w:r w:rsidR="00061F19">
        <w:rPr>
          <w:color w:val="2D2D2D"/>
          <w:spacing w:val="2"/>
          <w:sz w:val="28"/>
          <w:szCs w:val="28"/>
        </w:rPr>
        <w:t>________________</w:t>
      </w:r>
      <w:r w:rsidRPr="00061F19">
        <w:rPr>
          <w:color w:val="2D2D2D"/>
          <w:spacing w:val="2"/>
          <w:sz w:val="28"/>
          <w:szCs w:val="28"/>
        </w:rPr>
        <w:t>,</w:t>
      </w:r>
      <w:r w:rsidRPr="00061F19">
        <w:rPr>
          <w:color w:val="2D2D2D"/>
          <w:spacing w:val="2"/>
          <w:sz w:val="28"/>
          <w:szCs w:val="28"/>
        </w:rPr>
        <w:br/>
      </w:r>
      <w:r w:rsidR="00061F19">
        <w:rPr>
          <w:color w:val="2D2D2D"/>
          <w:spacing w:val="2"/>
          <w:sz w:val="28"/>
          <w:szCs w:val="28"/>
        </w:rPr>
        <w:t xml:space="preserve">                                                       </w:t>
      </w:r>
      <w:r w:rsidR="00061F19" w:rsidRPr="00061F19">
        <w:rPr>
          <w:color w:val="2D2D2D"/>
          <w:spacing w:val="2"/>
          <w:sz w:val="22"/>
          <w:szCs w:val="28"/>
        </w:rPr>
        <w:t xml:space="preserve"> </w:t>
      </w:r>
      <w:r w:rsidRPr="00061F19">
        <w:rPr>
          <w:color w:val="2D2D2D"/>
          <w:spacing w:val="2"/>
          <w:sz w:val="22"/>
          <w:szCs w:val="28"/>
        </w:rPr>
        <w:t>(Ф.И.О.)</w:t>
      </w:r>
      <w:r w:rsidRPr="00061F19">
        <w:rPr>
          <w:color w:val="2D2D2D"/>
          <w:spacing w:val="2"/>
          <w:sz w:val="28"/>
          <w:szCs w:val="28"/>
        </w:rPr>
        <w:br/>
      </w:r>
      <w:r w:rsidRPr="00061F19">
        <w:rPr>
          <w:color w:val="2D2D2D"/>
          <w:spacing w:val="2"/>
          <w:sz w:val="28"/>
          <w:szCs w:val="28"/>
        </w:rPr>
        <w:br/>
        <w:t>действующего на основании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 xml:space="preserve"> _____________________________</w:t>
      </w:r>
      <w:r w:rsidR="00061F19">
        <w:rPr>
          <w:rFonts w:ascii="Arial" w:hAnsi="Arial" w:cs="Arial"/>
          <w:color w:val="2D2D2D"/>
          <w:spacing w:val="2"/>
          <w:sz w:val="23"/>
          <w:szCs w:val="23"/>
        </w:rPr>
        <w:t>_______________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>,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="00061F19">
        <w:rPr>
          <w:color w:val="2D2D2D"/>
          <w:spacing w:val="2"/>
          <w:sz w:val="22"/>
          <w:szCs w:val="22"/>
        </w:rPr>
        <w:t xml:space="preserve">                           </w:t>
      </w:r>
      <w:r w:rsidRPr="00061F19">
        <w:rPr>
          <w:color w:val="2D2D2D"/>
          <w:spacing w:val="2"/>
          <w:sz w:val="22"/>
          <w:szCs w:val="22"/>
        </w:rPr>
        <w:t>(наименование, дата, номер нормативного правового акта или доверенности)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>с одной стороны, и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 xml:space="preserve"> __________________________</w:t>
      </w:r>
      <w:r w:rsidR="00061F19">
        <w:rPr>
          <w:rFonts w:ascii="Arial" w:hAnsi="Arial" w:cs="Arial"/>
          <w:color w:val="2D2D2D"/>
          <w:spacing w:val="2"/>
          <w:sz w:val="23"/>
          <w:szCs w:val="23"/>
        </w:rPr>
        <w:t>___________________________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="00061F19" w:rsidRPr="00061F19">
        <w:rPr>
          <w:color w:val="2D2D2D"/>
          <w:spacing w:val="2"/>
          <w:sz w:val="18"/>
          <w:szCs w:val="23"/>
        </w:rPr>
        <w:t xml:space="preserve">                        </w:t>
      </w:r>
      <w:r w:rsidRPr="00061F19">
        <w:rPr>
          <w:color w:val="2D2D2D"/>
          <w:spacing w:val="2"/>
          <w:sz w:val="18"/>
          <w:szCs w:val="23"/>
        </w:rPr>
        <w:t xml:space="preserve">(наименование бюджетного или автономного учреждения </w:t>
      </w:r>
      <w:r w:rsidR="00061F19" w:rsidRPr="00061F19">
        <w:rPr>
          <w:color w:val="2D2D2D"/>
          <w:spacing w:val="2"/>
          <w:sz w:val="18"/>
          <w:szCs w:val="23"/>
        </w:rPr>
        <w:t>Чернолучинского городского поселения</w:t>
      </w:r>
      <w:r w:rsidRPr="00061F19">
        <w:rPr>
          <w:color w:val="2D2D2D"/>
          <w:spacing w:val="2"/>
          <w:sz w:val="18"/>
          <w:szCs w:val="23"/>
        </w:rPr>
        <w:t>)</w:t>
      </w:r>
      <w:r w:rsidRPr="00061F19">
        <w:rPr>
          <w:color w:val="2D2D2D"/>
          <w:spacing w:val="2"/>
          <w:sz w:val="18"/>
          <w:szCs w:val="23"/>
        </w:rPr>
        <w:br/>
      </w:r>
      <w:r w:rsidRPr="00061F19">
        <w:rPr>
          <w:color w:val="2D2D2D"/>
          <w:spacing w:val="2"/>
          <w:sz w:val="28"/>
          <w:szCs w:val="28"/>
        </w:rPr>
        <w:t>(далее - Учреждение)</w:t>
      </w:r>
      <w:r w:rsidRPr="00061F19">
        <w:rPr>
          <w:color w:val="2D2D2D"/>
          <w:spacing w:val="2"/>
          <w:sz w:val="28"/>
          <w:szCs w:val="28"/>
        </w:rPr>
        <w:br/>
      </w:r>
      <w:r w:rsidRPr="00061F19">
        <w:rPr>
          <w:color w:val="2D2D2D"/>
          <w:spacing w:val="2"/>
          <w:sz w:val="28"/>
          <w:szCs w:val="28"/>
        </w:rPr>
        <w:br/>
        <w:t>в лице руководителя ______________________</w:t>
      </w:r>
      <w:r w:rsidR="00061F19" w:rsidRPr="00061F19">
        <w:rPr>
          <w:color w:val="2D2D2D"/>
          <w:spacing w:val="2"/>
          <w:sz w:val="28"/>
          <w:szCs w:val="28"/>
        </w:rPr>
        <w:t>_________</w:t>
      </w:r>
      <w:r w:rsidR="00061F19">
        <w:rPr>
          <w:color w:val="2D2D2D"/>
          <w:spacing w:val="2"/>
          <w:sz w:val="28"/>
          <w:szCs w:val="28"/>
        </w:rPr>
        <w:t>_______________</w:t>
      </w:r>
      <w:r w:rsidRPr="00061F19">
        <w:rPr>
          <w:color w:val="2D2D2D"/>
          <w:spacing w:val="2"/>
          <w:sz w:val="28"/>
          <w:szCs w:val="28"/>
        </w:rPr>
        <w:t>,</w:t>
      </w:r>
      <w:r w:rsidRPr="00061F19">
        <w:rPr>
          <w:color w:val="2D2D2D"/>
          <w:spacing w:val="2"/>
          <w:sz w:val="28"/>
          <w:szCs w:val="28"/>
        </w:rPr>
        <w:br/>
      </w:r>
      <w:r w:rsidRPr="00061F19">
        <w:rPr>
          <w:color w:val="2D2D2D"/>
          <w:spacing w:val="2"/>
          <w:sz w:val="28"/>
          <w:szCs w:val="28"/>
        </w:rPr>
        <w:br/>
        <w:t>действующего на основании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t xml:space="preserve"> ________________</w:t>
      </w:r>
      <w:r w:rsidR="00061F19">
        <w:rPr>
          <w:rFonts w:ascii="Arial" w:hAnsi="Arial" w:cs="Arial"/>
          <w:color w:val="2D2D2D"/>
          <w:spacing w:val="2"/>
          <w:sz w:val="23"/>
          <w:szCs w:val="23"/>
        </w:rPr>
        <w:t>___________________________,</w:t>
      </w:r>
      <w:r w:rsidRPr="00371E2F"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061F19">
        <w:rPr>
          <w:color w:val="2D2D2D"/>
          <w:spacing w:val="2"/>
          <w:sz w:val="22"/>
          <w:szCs w:val="23"/>
        </w:rPr>
        <w:t>(наименование, дата, номер нормативного правового акта или доверенности)</w:t>
      </w:r>
      <w:r w:rsidRPr="00061F19">
        <w:rPr>
          <w:color w:val="2D2D2D"/>
          <w:spacing w:val="2"/>
          <w:sz w:val="22"/>
          <w:szCs w:val="23"/>
        </w:rPr>
        <w:br/>
      </w:r>
      <w:proofErr w:type="gramEnd"/>
    </w:p>
    <w:p w:rsidR="00675991" w:rsidRPr="00061F19" w:rsidRDefault="00675991" w:rsidP="00061F19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1F19">
        <w:rPr>
          <w:color w:val="2D2D2D"/>
          <w:spacing w:val="2"/>
          <w:sz w:val="28"/>
          <w:szCs w:val="28"/>
        </w:rPr>
        <w:t>с другой стороны, совместно в дальнейшем </w:t>
      </w:r>
      <w:r w:rsidR="00061F19">
        <w:rPr>
          <w:color w:val="2D2D2D"/>
          <w:spacing w:val="2"/>
          <w:sz w:val="28"/>
          <w:szCs w:val="28"/>
        </w:rPr>
        <w:t xml:space="preserve">именуемые </w:t>
      </w:r>
      <w:r w:rsidRPr="00061F19">
        <w:rPr>
          <w:color w:val="2D2D2D"/>
          <w:spacing w:val="2"/>
          <w:sz w:val="28"/>
          <w:szCs w:val="28"/>
        </w:rPr>
        <w:t>Стороны,</w:t>
      </w:r>
      <w:r w:rsid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color w:val="2D2D2D"/>
          <w:spacing w:val="2"/>
          <w:sz w:val="28"/>
          <w:szCs w:val="28"/>
        </w:rPr>
        <w:t>заключили</w:t>
      </w:r>
      <w:r w:rsidR="00061F19">
        <w:rPr>
          <w:color w:val="2D2D2D"/>
          <w:spacing w:val="2"/>
          <w:sz w:val="28"/>
          <w:szCs w:val="28"/>
        </w:rPr>
        <w:t xml:space="preserve">  </w:t>
      </w:r>
      <w:r w:rsidRPr="00061F19">
        <w:rPr>
          <w:color w:val="2D2D2D"/>
          <w:spacing w:val="2"/>
          <w:sz w:val="28"/>
          <w:szCs w:val="28"/>
        </w:rPr>
        <w:t>настоящее Соглашение о нижеследующем.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lastRenderedPageBreak/>
        <w:t>1. Предмет Соглашения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 xml:space="preserve">1.1. Предметом настоящего Соглашения является предоставление Учредителем за счет средств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Учреждению субсидии на финансовое обеспечение выполнения муниципального задания на оказание муниципально</w:t>
      </w:r>
      <w:proofErr w:type="gramStart"/>
      <w:r w:rsidRPr="00564000">
        <w:rPr>
          <w:color w:val="2D2D2D"/>
          <w:spacing w:val="2"/>
          <w:sz w:val="28"/>
          <w:szCs w:val="28"/>
        </w:rPr>
        <w:t>й(</w:t>
      </w:r>
      <w:proofErr w:type="gramEnd"/>
      <w:r w:rsidRPr="00564000">
        <w:rPr>
          <w:color w:val="2D2D2D"/>
          <w:spacing w:val="2"/>
          <w:sz w:val="28"/>
          <w:szCs w:val="28"/>
        </w:rPr>
        <w:t>ых) услуги(г) (выполнение работы(т)) (далее - Субсидия).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2. Размер субсидии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 xml:space="preserve">2.1. Размер Субсидии, предоставляемой из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в соответствии с настоящим Соглашением, устанавливается в муниципальном задании.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2.2. Субсидии предоставляются при выполнении условий, установленных Положением о порядке предоставления из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субсидий бюджетным и автономным учреждениям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 xml:space="preserve"> на финансовое обеспечение выполнения ими муниципального задания, утвержденным постановлением Администрации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>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3. Порядок перечисления Субсидии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 xml:space="preserve">3.1. Субсидия перечисляется на лицевой счет Учреждения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 xml:space="preserve">, открытый в </w:t>
      </w:r>
      <w:r w:rsidR="00564000">
        <w:rPr>
          <w:color w:val="2D2D2D"/>
          <w:spacing w:val="2"/>
          <w:sz w:val="28"/>
          <w:szCs w:val="28"/>
        </w:rPr>
        <w:t>Комитете</w:t>
      </w:r>
      <w:r w:rsidRPr="00564000">
        <w:rPr>
          <w:color w:val="2D2D2D"/>
          <w:spacing w:val="2"/>
          <w:sz w:val="28"/>
          <w:szCs w:val="28"/>
        </w:rPr>
        <w:t xml:space="preserve"> финансов и контроля Администрации </w:t>
      </w:r>
      <w:r w:rsidR="00564000">
        <w:rPr>
          <w:color w:val="2D2D2D"/>
          <w:spacing w:val="2"/>
          <w:sz w:val="28"/>
          <w:szCs w:val="28"/>
        </w:rPr>
        <w:t>Омского муниципального района Омской области</w:t>
      </w:r>
      <w:r w:rsidRPr="00564000">
        <w:rPr>
          <w:color w:val="2D2D2D"/>
          <w:spacing w:val="2"/>
          <w:sz w:val="28"/>
          <w:szCs w:val="28"/>
        </w:rPr>
        <w:t>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3.2. Перечисление Субсидии осуществляется в соответствии с утвержденным кассовым планом исполнения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и графиком финансирования кассовых выплат из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при наличии средств на едином счете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>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4. Права и обязанности Сторон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>4.1. Учредитель обязуется:</w:t>
      </w:r>
    </w:p>
    <w:p w:rsidR="00564000" w:rsidRDefault="00564000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 xml:space="preserve">4.1.1. Определять размер Субсидии в соответствии с Положением о порядке финансового обеспечения выполнения муниципального задания, утвержденным постановлением Администрации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>.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 xml:space="preserve">4.1.2. Обеспечить перечисление Учреждению Субсидии в соответствии с утвержденным кассовым планом исполнения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и </w:t>
      </w:r>
      <w:r w:rsidRPr="00564000">
        <w:rPr>
          <w:color w:val="2D2D2D"/>
          <w:spacing w:val="2"/>
          <w:sz w:val="28"/>
          <w:szCs w:val="28"/>
        </w:rPr>
        <w:lastRenderedPageBreak/>
        <w:t xml:space="preserve">графиком финансирования кассовых выплат из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при наличии средств на едином счете бюджета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>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4.1.3. Осуществлять </w:t>
      </w:r>
      <w:proofErr w:type="gramStart"/>
      <w:r w:rsidRPr="00564000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564000">
        <w:rPr>
          <w:color w:val="2D2D2D"/>
          <w:spacing w:val="2"/>
          <w:sz w:val="28"/>
          <w:szCs w:val="28"/>
        </w:rPr>
        <w:t xml:space="preserve"> соблюдением Учреждением условий предоставления Субсидии, выполнением муниципального задания.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4.1.4. В случае если Учреждением допущены нарушения условий, предусмотренных настоящим Соглашением, направлять Учреждению требование об обеспечении возврата средств Субсидии в бюджет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>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4.2. Учредитель вправе: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 xml:space="preserve">4.2.1. Запрашивать от Учреждения документы и материалы, необходимые для осуществления </w:t>
      </w:r>
      <w:proofErr w:type="gramStart"/>
      <w:r w:rsidRPr="00564000">
        <w:rPr>
          <w:color w:val="2D2D2D"/>
          <w:spacing w:val="2"/>
          <w:sz w:val="28"/>
          <w:szCs w:val="28"/>
        </w:rPr>
        <w:t>контроля за</w:t>
      </w:r>
      <w:proofErr w:type="gramEnd"/>
      <w:r w:rsidRPr="00564000">
        <w:rPr>
          <w:color w:val="2D2D2D"/>
          <w:spacing w:val="2"/>
          <w:sz w:val="28"/>
          <w:szCs w:val="28"/>
        </w:rPr>
        <w:t xml:space="preserve"> соблюдением условий предоставления Субсидии.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4.2.2. В случае выявления при текущем контроле нарушений в выполнении муниципального задания приостановить перечисление Субсидии до устранения выявленных нарушений.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4.2.3. Изменять размер Субсидии при соответствующем изменении показателей, характеризующих объем (содержание) оказываемых муниципальных услуг (выполняемых работ) в натуральных показателях, указанных в муниципальном задании, в случае: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4.2.3.1. Внесения изменений в нормативные правовые акты и (или) правовые акты, на основании которых сформировано муниципальное задание;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4.2.3.2. Изменения размера бюджетных ассигнований (лимитов бюджетных обязательств) на финансовое обеспечение выполнения муниципального задания;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4.2.3.3. </w:t>
      </w:r>
      <w:proofErr w:type="gramStart"/>
      <w:r w:rsidRPr="00564000">
        <w:rPr>
          <w:color w:val="2D2D2D"/>
          <w:spacing w:val="2"/>
          <w:sz w:val="28"/>
          <w:szCs w:val="28"/>
        </w:rPr>
        <w:t xml:space="preserve">Изменения объема нормативных затрат на оказание единицы i-й муниципальной услуги (выполнение единицы j-й работы), затрат на выполнение муниципальных работ, затрат на уплату налогов, в качестве объекта налогообложения по которым признается имущество бюджетного (автономного) учреждения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 xml:space="preserve">, и затрат на содержание имущества бюджетного (автономного) учреждения </w:t>
      </w:r>
      <w:r w:rsidR="00564000">
        <w:rPr>
          <w:color w:val="2D2D2D"/>
          <w:spacing w:val="2"/>
          <w:sz w:val="28"/>
          <w:szCs w:val="28"/>
        </w:rPr>
        <w:t>Чернолучинского городского поселения</w:t>
      </w:r>
      <w:r w:rsidRPr="00564000">
        <w:rPr>
          <w:color w:val="2D2D2D"/>
          <w:spacing w:val="2"/>
          <w:sz w:val="28"/>
          <w:szCs w:val="28"/>
        </w:rPr>
        <w:t>, не используемого для оказания муниципальных услуг (выполнения работ).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lastRenderedPageBreak/>
        <w:br/>
        <w:t>4.3.</w:t>
      </w:r>
      <w:proofErr w:type="gramEnd"/>
      <w:r w:rsidRPr="00564000">
        <w:rPr>
          <w:color w:val="2D2D2D"/>
          <w:spacing w:val="2"/>
          <w:sz w:val="28"/>
          <w:szCs w:val="28"/>
        </w:rPr>
        <w:t xml:space="preserve"> Учреждение обязано: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4.3.1. Оказывать услуги (выполнять работы) физическим и (или) юридическим лицам в соответствии с показателями, характеризующими объем (содержание) и качество, установленными в муниципальном задании.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4.3.2. Обеспечивать выполнение условий предоставления Субсидии, установленных настоящим Соглашением, в том числе: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4.3.3.1. Предоставлять по запросу Учредителя документы, необходимые для проверки соблюдения условий предоставления Субсидии, указанных в настоящем Соглашении.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4.3.4. Обеспечивать возврат средств Субсидии или ее части в случае недостижения Учреждением показателей, характеризующих объем оказания муниципальной услуги (выполнения работы), установленных в муниципальном задании Учреждению.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 xml:space="preserve">4.3.5. </w:t>
      </w:r>
      <w:proofErr w:type="gramStart"/>
      <w:r w:rsidRPr="00564000">
        <w:rPr>
          <w:color w:val="2D2D2D"/>
          <w:spacing w:val="2"/>
          <w:sz w:val="28"/>
          <w:szCs w:val="28"/>
        </w:rPr>
        <w:t xml:space="preserve">Обеспечивать исполнение требований Учредителя по возврату средств в бюджет </w:t>
      </w:r>
      <w:r w:rsidR="00564000">
        <w:rPr>
          <w:color w:val="2D2D2D"/>
          <w:spacing w:val="2"/>
          <w:sz w:val="28"/>
          <w:szCs w:val="28"/>
        </w:rPr>
        <w:t>поселения</w:t>
      </w:r>
      <w:r w:rsidRPr="00564000">
        <w:rPr>
          <w:color w:val="2D2D2D"/>
          <w:spacing w:val="2"/>
          <w:sz w:val="28"/>
          <w:szCs w:val="28"/>
        </w:rPr>
        <w:t xml:space="preserve"> в случае установления фактов нарушения условий предоставления Субсидии.</w:t>
      </w:r>
      <w:proofErr w:type="gramEnd"/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4.3.6. Обеспечивать представление Учредителю отчета об исполнении муниципального по форме и в сроки, установленные в муниципальном задании.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4.3.7. Выполнять иные обязательства, установленные бюджетным законодательством Российской Федерации и настоящим Соглашением.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4.4. Учреждение вправе: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4.4.1. Расходовать Субсидию самостоятельно в соответствии с планом финансово-хозяйственной деятельности.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4.4.2. Использовать в очередном финансовом году неизрасходованные в текущем финансовом году остатки Субсидии, не связанные с недостижением показателей выполнения муниципального задания Учреждением, на основные цели деятельности, предусмотренные уставом Учреждения.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lastRenderedPageBreak/>
        <w:t>4.4.3. Обращаться к Учредителю за разъяснениями в связи с исполнением настоящего Соглашения.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5. Ответственность Сторон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6. Срок действия Соглашения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 xml:space="preserve">6.1. Настоящее Соглашение вступает в силу </w:t>
      </w:r>
      <w:proofErr w:type="gramStart"/>
      <w:r w:rsidRPr="00564000">
        <w:rPr>
          <w:color w:val="2D2D2D"/>
          <w:spacing w:val="2"/>
          <w:sz w:val="28"/>
          <w:szCs w:val="28"/>
        </w:rPr>
        <w:t>с даты подписания</w:t>
      </w:r>
      <w:proofErr w:type="gramEnd"/>
      <w:r w:rsidRPr="00564000">
        <w:rPr>
          <w:color w:val="2D2D2D"/>
          <w:spacing w:val="2"/>
          <w:sz w:val="28"/>
          <w:szCs w:val="28"/>
        </w:rPr>
        <w:t xml:space="preserve"> обеими Сторонами и действует до "_____" __________________ 20 __ года.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7. Заключительные положения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t>7.1.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7.2.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7.2.1. Расторжение настоящего Соглашения в одностороннем порядке возможно в случае недостижения Учреждением показателей объема оказания муниципальной услуги (выполнения работы), установленных в муниципальном задании.</w:t>
      </w:r>
    </w:p>
    <w:p w:rsid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7.3. По соглашению Сторон настоящее Соглашение может быть дополнено иными положениями в соответствии с бюджетным законодательством Российской Федерации.</w:t>
      </w:r>
    </w:p>
    <w:p w:rsidR="00675991" w:rsidRPr="00564000" w:rsidRDefault="00675991" w:rsidP="0056400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64000">
        <w:rPr>
          <w:color w:val="2D2D2D"/>
          <w:spacing w:val="2"/>
          <w:sz w:val="28"/>
          <w:szCs w:val="28"/>
        </w:rPr>
        <w:br/>
        <w:t>7.4. Споры между Сторонами решаются путем переговоров или в судебном порядке в соответствии с законодательством Российской Федерации.</w:t>
      </w:r>
      <w:r w:rsidRPr="00564000">
        <w:rPr>
          <w:color w:val="2D2D2D"/>
          <w:spacing w:val="2"/>
          <w:sz w:val="28"/>
          <w:szCs w:val="28"/>
        </w:rPr>
        <w:br/>
      </w:r>
      <w:r w:rsidRPr="00564000">
        <w:rPr>
          <w:color w:val="2D2D2D"/>
          <w:spacing w:val="2"/>
          <w:sz w:val="28"/>
          <w:szCs w:val="28"/>
        </w:rPr>
        <w:br/>
        <w:t>7.5. Настоящее Соглашение составлено в двух экземплярах, имеющих одинаковую юридическую силу, на ____ листах каждое, по одному экземпляру для каждой стороны Соглашения.</w:t>
      </w:r>
    </w:p>
    <w:p w:rsidR="00675991" w:rsidRPr="00564000" w:rsidRDefault="00675991" w:rsidP="00564000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64000">
        <w:rPr>
          <w:color w:val="4C4C4C"/>
          <w:spacing w:val="2"/>
          <w:sz w:val="28"/>
          <w:szCs w:val="28"/>
        </w:rPr>
        <w:t>9.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4990"/>
      </w:tblGrid>
      <w:tr w:rsidR="00675991" w:rsidRPr="00564000" w:rsidTr="00675991">
        <w:trPr>
          <w:trHeight w:val="15"/>
        </w:trPr>
        <w:tc>
          <w:tcPr>
            <w:tcW w:w="4250" w:type="dxa"/>
            <w:hideMark/>
          </w:tcPr>
          <w:p w:rsidR="00675991" w:rsidRPr="00564000" w:rsidRDefault="00675991" w:rsidP="00564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  <w:hideMark/>
          </w:tcPr>
          <w:p w:rsidR="00675991" w:rsidRPr="00564000" w:rsidRDefault="00675991" w:rsidP="00564000">
            <w:pPr>
              <w:jc w:val="both"/>
              <w:rPr>
                <w:sz w:val="28"/>
                <w:szCs w:val="28"/>
              </w:rPr>
            </w:pP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Учреждение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Место нахождения: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Место нахождения: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Банковские реквизиты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Банковские реквизиты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ИНН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ИНН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БИК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БИК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564000">
              <w:rPr>
                <w:color w:val="2D2D2D"/>
                <w:sz w:val="28"/>
                <w:szCs w:val="28"/>
              </w:rPr>
              <w:t>р</w:t>
            </w:r>
            <w:proofErr w:type="gramEnd"/>
            <w:r w:rsidRPr="00564000">
              <w:rPr>
                <w:color w:val="2D2D2D"/>
                <w:sz w:val="28"/>
                <w:szCs w:val="28"/>
              </w:rPr>
              <w:t>/с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564000">
              <w:rPr>
                <w:color w:val="2D2D2D"/>
                <w:sz w:val="28"/>
                <w:szCs w:val="28"/>
              </w:rPr>
              <w:t>р</w:t>
            </w:r>
            <w:proofErr w:type="gramEnd"/>
            <w:r w:rsidRPr="00564000">
              <w:rPr>
                <w:color w:val="2D2D2D"/>
                <w:sz w:val="28"/>
                <w:szCs w:val="28"/>
              </w:rPr>
              <w:t>/с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564000">
              <w:rPr>
                <w:color w:val="2D2D2D"/>
                <w:sz w:val="28"/>
                <w:szCs w:val="28"/>
              </w:rPr>
              <w:t>л/с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564000">
              <w:rPr>
                <w:color w:val="2D2D2D"/>
                <w:sz w:val="28"/>
                <w:szCs w:val="28"/>
              </w:rPr>
              <w:t>л/с</w:t>
            </w:r>
            <w:proofErr w:type="gramEnd"/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Руководитель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Руководитель</w:t>
            </w:r>
          </w:p>
        </w:tc>
      </w:tr>
      <w:tr w:rsidR="00675991" w:rsidRPr="00564000" w:rsidTr="0067599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(Ф.И.О.) М.П.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564000" w:rsidRDefault="00675991" w:rsidP="00564000">
            <w:pPr>
              <w:spacing w:line="3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564000">
              <w:rPr>
                <w:color w:val="2D2D2D"/>
                <w:sz w:val="28"/>
                <w:szCs w:val="28"/>
              </w:rPr>
              <w:t>(Ф.И.О.) М.П.</w:t>
            </w:r>
          </w:p>
        </w:tc>
      </w:tr>
    </w:tbl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675991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4"/>
          <w:szCs w:val="34"/>
        </w:rPr>
      </w:pPr>
    </w:p>
    <w:p w:rsidR="00564000" w:rsidRDefault="00564000" w:rsidP="00564000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61F19">
        <w:rPr>
          <w:color w:val="2D2D2D"/>
          <w:spacing w:val="2"/>
          <w:sz w:val="28"/>
          <w:szCs w:val="28"/>
        </w:rPr>
        <w:lastRenderedPageBreak/>
        <w:t xml:space="preserve">Приложение N </w:t>
      </w:r>
      <w:r>
        <w:rPr>
          <w:color w:val="2D2D2D"/>
          <w:spacing w:val="2"/>
          <w:sz w:val="28"/>
          <w:szCs w:val="28"/>
        </w:rPr>
        <w:t>2</w:t>
      </w:r>
      <w:r w:rsidRPr="00061F19">
        <w:rPr>
          <w:color w:val="2D2D2D"/>
          <w:spacing w:val="2"/>
          <w:sz w:val="28"/>
          <w:szCs w:val="28"/>
        </w:rPr>
        <w:br/>
        <w:t>к Положению о порядке предоставления</w:t>
      </w:r>
      <w:r w:rsidRPr="00061F19">
        <w:rPr>
          <w:color w:val="2D2D2D"/>
          <w:spacing w:val="2"/>
          <w:sz w:val="28"/>
          <w:szCs w:val="28"/>
        </w:rPr>
        <w:br/>
        <w:t>из бюджета поселения субсидий бюджетным</w:t>
      </w:r>
      <w:r w:rsidRPr="00061F19">
        <w:rPr>
          <w:color w:val="2D2D2D"/>
          <w:spacing w:val="2"/>
          <w:sz w:val="28"/>
          <w:szCs w:val="28"/>
        </w:rPr>
        <w:br/>
        <w:t>и автономным учреждениям</w:t>
      </w:r>
    </w:p>
    <w:p w:rsidR="00564000" w:rsidRPr="00061F19" w:rsidRDefault="00564000" w:rsidP="00564000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061F19">
        <w:rPr>
          <w:color w:val="2D2D2D"/>
          <w:spacing w:val="2"/>
          <w:sz w:val="28"/>
          <w:szCs w:val="28"/>
        </w:rPr>
        <w:t xml:space="preserve"> </w:t>
      </w:r>
      <w:r w:rsidRPr="00061F19">
        <w:rPr>
          <w:sz w:val="28"/>
          <w:szCs w:val="28"/>
        </w:rPr>
        <w:t>Чернолучинского</w:t>
      </w:r>
      <w:r>
        <w:rPr>
          <w:sz w:val="28"/>
          <w:szCs w:val="28"/>
        </w:rPr>
        <w:t xml:space="preserve"> </w:t>
      </w:r>
      <w:r w:rsidRPr="00061F19">
        <w:rPr>
          <w:sz w:val="28"/>
          <w:szCs w:val="28"/>
        </w:rPr>
        <w:t>городского поселения</w:t>
      </w:r>
      <w:r w:rsidRPr="00061F19">
        <w:rPr>
          <w:color w:val="2D2D2D"/>
          <w:spacing w:val="2"/>
          <w:sz w:val="28"/>
          <w:szCs w:val="28"/>
        </w:rPr>
        <w:br/>
        <w:t>на финансовое обеспечение выполнения</w:t>
      </w:r>
      <w:r w:rsidRPr="00061F19">
        <w:rPr>
          <w:color w:val="2D2D2D"/>
          <w:spacing w:val="2"/>
          <w:sz w:val="28"/>
          <w:szCs w:val="28"/>
        </w:rPr>
        <w:br/>
        <w:t>ими муниципального задания</w:t>
      </w:r>
      <w:r w:rsidRPr="00061F19">
        <w:rPr>
          <w:rFonts w:ascii="Arial" w:hAnsi="Arial" w:cs="Arial"/>
          <w:color w:val="2D2D2D"/>
          <w:spacing w:val="2"/>
          <w:sz w:val="28"/>
          <w:szCs w:val="28"/>
        </w:rPr>
        <w:t> </w:t>
      </w:r>
      <w:r w:rsidRPr="00061F19"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675991" w:rsidRPr="00564000" w:rsidRDefault="00675991" w:rsidP="00675991">
      <w:pPr>
        <w:shd w:val="clear" w:color="auto" w:fill="FFFFFF"/>
        <w:spacing w:before="167" w:after="84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564000">
        <w:rPr>
          <w:color w:val="3C3C3C"/>
          <w:spacing w:val="2"/>
          <w:sz w:val="28"/>
          <w:szCs w:val="28"/>
        </w:rPr>
        <w:t>ЗАКЛЮЧЕНИЕ об объемах субсидии, подлежащей возврату, за _____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4677"/>
        <w:gridCol w:w="3958"/>
      </w:tblGrid>
      <w:tr w:rsidR="00675991" w:rsidRPr="00371E2F" w:rsidTr="00675991">
        <w:trPr>
          <w:trHeight w:val="15"/>
        </w:trPr>
        <w:tc>
          <w:tcPr>
            <w:tcW w:w="5914" w:type="dxa"/>
            <w:gridSpan w:val="2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Дата составления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564000" w:rsidP="00564000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Наименование организации, осуществляющей </w:t>
            </w:r>
            <w:r w:rsidR="00675991" w:rsidRPr="00371E2F">
              <w:rPr>
                <w:color w:val="2D2D2D"/>
                <w:sz w:val="23"/>
                <w:szCs w:val="23"/>
              </w:rPr>
              <w:t>функции и полномочия учредителя муниципального учреждения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муниципального учреждения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rPr>
          <w:trHeight w:val="15"/>
        </w:trPr>
        <w:tc>
          <w:tcPr>
            <w:tcW w:w="739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hideMark/>
          </w:tcPr>
          <w:p w:rsidR="00675991" w:rsidRPr="00371E2F" w:rsidRDefault="00675991" w:rsidP="00675991">
            <w:pPr>
              <w:rPr>
                <w:sz w:val="2"/>
                <w:szCs w:val="24"/>
              </w:rPr>
            </w:pP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 xml:space="preserve">N </w:t>
            </w:r>
            <w:proofErr w:type="gramStart"/>
            <w:r w:rsidRPr="00371E2F">
              <w:rPr>
                <w:color w:val="2D2D2D"/>
                <w:sz w:val="23"/>
                <w:szCs w:val="23"/>
              </w:rPr>
              <w:t>п</w:t>
            </w:r>
            <w:proofErr w:type="gramEnd"/>
            <w:r w:rsidRPr="00371E2F">
              <w:rPr>
                <w:color w:val="2D2D2D"/>
                <w:sz w:val="23"/>
                <w:szCs w:val="23"/>
              </w:rPr>
              <w:t>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Сумма (рублей)</w:t>
            </w: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Субсидия, подлежащая возврату по услугам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Субсидия, подлежащая возврату по работам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  <w:tr w:rsidR="00675991" w:rsidRPr="00371E2F" w:rsidTr="006759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spacing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371E2F">
              <w:rPr>
                <w:color w:val="2D2D2D"/>
                <w:sz w:val="23"/>
                <w:szCs w:val="23"/>
              </w:rPr>
              <w:t>Всего подлежит возврату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991" w:rsidRPr="00371E2F" w:rsidRDefault="00675991" w:rsidP="00675991">
            <w:pPr>
              <w:rPr>
                <w:szCs w:val="24"/>
              </w:rPr>
            </w:pPr>
          </w:p>
        </w:tc>
      </w:tr>
    </w:tbl>
    <w:p w:rsidR="00AE5E4E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371E2F">
        <w:rPr>
          <w:rFonts w:ascii="Courier New" w:hAnsi="Courier New" w:cs="Courier New"/>
          <w:color w:val="2D2D2D"/>
          <w:spacing w:val="2"/>
          <w:sz w:val="23"/>
          <w:szCs w:val="23"/>
        </w:rPr>
        <w:br/>
      </w:r>
      <w:r w:rsidRPr="00564000">
        <w:rPr>
          <w:color w:val="2D2D2D"/>
          <w:spacing w:val="2"/>
          <w:sz w:val="28"/>
          <w:szCs w:val="28"/>
        </w:rPr>
        <w:t>Возврат субсидии  в  бюджет  города  Омска  </w:t>
      </w:r>
      <w:r w:rsidR="00564000">
        <w:rPr>
          <w:color w:val="2D2D2D"/>
          <w:spacing w:val="2"/>
          <w:sz w:val="28"/>
          <w:szCs w:val="28"/>
        </w:rPr>
        <w:t xml:space="preserve">необходимо осуществить  в  срок   </w:t>
      </w:r>
      <w:proofErr w:type="gramStart"/>
      <w:r w:rsidRPr="00564000">
        <w:rPr>
          <w:color w:val="2D2D2D"/>
          <w:spacing w:val="2"/>
          <w:sz w:val="28"/>
          <w:szCs w:val="28"/>
        </w:rPr>
        <w:t>до</w:t>
      </w:r>
      <w:proofErr w:type="gramEnd"/>
      <w:r w:rsidRPr="00564000">
        <w:rPr>
          <w:color w:val="2D2D2D"/>
          <w:spacing w:val="2"/>
          <w:sz w:val="28"/>
          <w:szCs w:val="28"/>
        </w:rPr>
        <w:t xml:space="preserve"> _______________</w:t>
      </w:r>
      <w:r w:rsidRPr="00564000">
        <w:rPr>
          <w:color w:val="2D2D2D"/>
          <w:spacing w:val="2"/>
          <w:sz w:val="28"/>
          <w:szCs w:val="28"/>
        </w:rPr>
        <w:br/>
        <w:t>      </w:t>
      </w:r>
      <w:r w:rsidR="00564000">
        <w:rPr>
          <w:color w:val="2D2D2D"/>
          <w:spacing w:val="2"/>
          <w:sz w:val="28"/>
          <w:szCs w:val="28"/>
        </w:rPr>
        <w:t xml:space="preserve">                    </w:t>
      </w:r>
      <w:r w:rsidRPr="00564000">
        <w:rPr>
          <w:color w:val="2D2D2D"/>
          <w:spacing w:val="2"/>
          <w:sz w:val="28"/>
          <w:szCs w:val="28"/>
        </w:rPr>
        <w:t>  </w:t>
      </w:r>
      <w:r w:rsidRPr="00564000">
        <w:rPr>
          <w:color w:val="2D2D2D"/>
          <w:spacing w:val="2"/>
          <w:sz w:val="22"/>
          <w:szCs w:val="28"/>
        </w:rPr>
        <w:t>(</w:t>
      </w:r>
      <w:proofErr w:type="gramStart"/>
      <w:r w:rsidRPr="00564000">
        <w:rPr>
          <w:color w:val="2D2D2D"/>
          <w:spacing w:val="2"/>
          <w:sz w:val="22"/>
          <w:szCs w:val="28"/>
        </w:rPr>
        <w:t>дата</w:t>
      </w:r>
      <w:proofErr w:type="gramEnd"/>
      <w:r w:rsidRPr="00564000">
        <w:rPr>
          <w:color w:val="2D2D2D"/>
          <w:spacing w:val="2"/>
          <w:sz w:val="22"/>
          <w:szCs w:val="28"/>
        </w:rPr>
        <w:t>)</w:t>
      </w:r>
      <w:r w:rsidRPr="00564000">
        <w:rPr>
          <w:color w:val="2D2D2D"/>
          <w:spacing w:val="2"/>
          <w:sz w:val="28"/>
          <w:szCs w:val="28"/>
        </w:rPr>
        <w:br/>
      </w:r>
      <w:r w:rsidRPr="00371E2F">
        <w:rPr>
          <w:rFonts w:ascii="Courier New" w:hAnsi="Courier New" w:cs="Courier New"/>
          <w:color w:val="2D2D2D"/>
          <w:spacing w:val="2"/>
          <w:sz w:val="23"/>
          <w:szCs w:val="23"/>
        </w:rPr>
        <w:br/>
      </w:r>
      <w:r w:rsidRPr="00AE5E4E">
        <w:rPr>
          <w:color w:val="2D2D2D"/>
          <w:spacing w:val="2"/>
          <w:sz w:val="28"/>
          <w:szCs w:val="28"/>
        </w:rPr>
        <w:t xml:space="preserve">Руководитель </w:t>
      </w:r>
      <w:r w:rsidR="00564000" w:rsidRPr="00AE5E4E">
        <w:rPr>
          <w:color w:val="2D2D2D"/>
          <w:sz w:val="28"/>
          <w:szCs w:val="28"/>
        </w:rPr>
        <w:t>организации, осуществляющей</w:t>
      </w:r>
      <w:r w:rsidR="00564000" w:rsidRPr="00AE5E4E">
        <w:rPr>
          <w:color w:val="2D2D2D"/>
          <w:spacing w:val="2"/>
          <w:sz w:val="28"/>
          <w:szCs w:val="28"/>
        </w:rPr>
        <w:t xml:space="preserve"> </w:t>
      </w:r>
      <w:r w:rsidRPr="00AE5E4E">
        <w:rPr>
          <w:color w:val="2D2D2D"/>
          <w:spacing w:val="2"/>
          <w:sz w:val="28"/>
          <w:szCs w:val="28"/>
        </w:rPr>
        <w:br/>
        <w:t>функции и полномочия учредителя  </w:t>
      </w:r>
    </w:p>
    <w:p w:rsidR="00AE5E4E" w:rsidRDefault="00675991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AE5E4E">
        <w:rPr>
          <w:color w:val="2D2D2D"/>
          <w:spacing w:val="2"/>
          <w:sz w:val="28"/>
          <w:szCs w:val="28"/>
        </w:rPr>
        <w:t>муниципального учреждения          </w:t>
      </w:r>
      <w:r w:rsidR="00AE5E4E" w:rsidRPr="00AE5E4E">
        <w:rPr>
          <w:color w:val="2D2D2D"/>
          <w:spacing w:val="2"/>
          <w:sz w:val="28"/>
          <w:szCs w:val="28"/>
        </w:rPr>
        <w:t>__________</w:t>
      </w:r>
      <w:r w:rsidR="00AE5E4E">
        <w:rPr>
          <w:color w:val="2D2D2D"/>
          <w:spacing w:val="2"/>
          <w:sz w:val="28"/>
          <w:szCs w:val="28"/>
        </w:rPr>
        <w:t>_____ __________________</w:t>
      </w:r>
    </w:p>
    <w:p w:rsidR="00675991" w:rsidRPr="00AE5E4E" w:rsidRDefault="00AE5E4E" w:rsidP="00675991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2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</w:t>
      </w:r>
      <w:r w:rsidR="00675991" w:rsidRPr="00AE5E4E">
        <w:rPr>
          <w:color w:val="2D2D2D"/>
          <w:spacing w:val="2"/>
          <w:sz w:val="28"/>
          <w:szCs w:val="28"/>
        </w:rPr>
        <w:t> </w:t>
      </w:r>
      <w:r w:rsidR="00675991" w:rsidRPr="00AE5E4E">
        <w:rPr>
          <w:color w:val="2D2D2D"/>
          <w:spacing w:val="2"/>
          <w:sz w:val="22"/>
          <w:szCs w:val="28"/>
        </w:rPr>
        <w:t>(подпись)     </w:t>
      </w:r>
      <w:r>
        <w:rPr>
          <w:color w:val="2D2D2D"/>
          <w:spacing w:val="2"/>
          <w:sz w:val="22"/>
          <w:szCs w:val="28"/>
        </w:rPr>
        <w:t xml:space="preserve">      </w:t>
      </w:r>
      <w:r w:rsidR="00675991" w:rsidRPr="00AE5E4E">
        <w:rPr>
          <w:color w:val="2D2D2D"/>
          <w:spacing w:val="2"/>
          <w:sz w:val="22"/>
          <w:szCs w:val="28"/>
        </w:rPr>
        <w:t>  (расшифровка подписи)</w:t>
      </w:r>
      <w:r w:rsidR="00675991" w:rsidRPr="00AE5E4E">
        <w:rPr>
          <w:color w:val="2D2D2D"/>
          <w:spacing w:val="2"/>
          <w:sz w:val="28"/>
          <w:szCs w:val="28"/>
        </w:rPr>
        <w:br/>
      </w:r>
      <w:r w:rsidR="00675991" w:rsidRPr="00AE5E4E">
        <w:rPr>
          <w:color w:val="2D2D2D"/>
          <w:spacing w:val="2"/>
          <w:sz w:val="28"/>
          <w:szCs w:val="28"/>
        </w:rPr>
        <w:br/>
        <w:t>Исполнитель                      _______________ __________________________</w:t>
      </w:r>
      <w:r w:rsidR="00675991" w:rsidRPr="00AE5E4E">
        <w:rPr>
          <w:color w:val="2D2D2D"/>
          <w:spacing w:val="2"/>
          <w:sz w:val="28"/>
          <w:szCs w:val="28"/>
        </w:rPr>
        <w:br/>
        <w:t>    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                   </w:t>
      </w:r>
      <w:r w:rsidR="00675991" w:rsidRPr="00AE5E4E">
        <w:rPr>
          <w:color w:val="2D2D2D"/>
          <w:spacing w:val="2"/>
          <w:sz w:val="28"/>
          <w:szCs w:val="28"/>
        </w:rPr>
        <w:t>  </w:t>
      </w:r>
      <w:r w:rsidR="00675991" w:rsidRPr="00AE5E4E">
        <w:rPr>
          <w:color w:val="2D2D2D"/>
          <w:spacing w:val="2"/>
          <w:sz w:val="22"/>
          <w:szCs w:val="28"/>
        </w:rPr>
        <w:t>(подпись)     </w:t>
      </w:r>
      <w:r>
        <w:rPr>
          <w:color w:val="2D2D2D"/>
          <w:spacing w:val="2"/>
          <w:sz w:val="22"/>
          <w:szCs w:val="28"/>
        </w:rPr>
        <w:t xml:space="preserve">                </w:t>
      </w:r>
      <w:r w:rsidR="00675991" w:rsidRPr="00AE5E4E">
        <w:rPr>
          <w:color w:val="2D2D2D"/>
          <w:spacing w:val="2"/>
          <w:sz w:val="22"/>
          <w:szCs w:val="28"/>
        </w:rPr>
        <w:t>  (расшифровка подписи)</w:t>
      </w:r>
    </w:p>
    <w:p w:rsidR="00675991" w:rsidRPr="00AE5E4E" w:rsidRDefault="00675991" w:rsidP="00675991">
      <w:pPr>
        <w:rPr>
          <w:sz w:val="28"/>
          <w:szCs w:val="28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sectPr w:rsidR="004056A5" w:rsidSect="0067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A05"/>
    <w:multiLevelType w:val="hybridMultilevel"/>
    <w:tmpl w:val="A3E65608"/>
    <w:lvl w:ilvl="0" w:tplc="434C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186F"/>
    <w:multiLevelType w:val="hybridMultilevel"/>
    <w:tmpl w:val="6C9AAF44"/>
    <w:lvl w:ilvl="0" w:tplc="7D6C0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6847"/>
    <w:multiLevelType w:val="hybridMultilevel"/>
    <w:tmpl w:val="B7B4E93A"/>
    <w:lvl w:ilvl="0" w:tplc="5484D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60126D"/>
    <w:multiLevelType w:val="hybridMultilevel"/>
    <w:tmpl w:val="3B603366"/>
    <w:lvl w:ilvl="0" w:tplc="40185E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B55164"/>
    <w:multiLevelType w:val="hybridMultilevel"/>
    <w:tmpl w:val="B3986D4A"/>
    <w:lvl w:ilvl="0" w:tplc="ED58E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6A5"/>
    <w:rsid w:val="00061F19"/>
    <w:rsid w:val="001178FA"/>
    <w:rsid w:val="001A390B"/>
    <w:rsid w:val="001E3A0F"/>
    <w:rsid w:val="00247A7B"/>
    <w:rsid w:val="002B2A86"/>
    <w:rsid w:val="0034657E"/>
    <w:rsid w:val="003859FB"/>
    <w:rsid w:val="003A1273"/>
    <w:rsid w:val="003B23D5"/>
    <w:rsid w:val="004056A5"/>
    <w:rsid w:val="00406D0D"/>
    <w:rsid w:val="00427741"/>
    <w:rsid w:val="00466615"/>
    <w:rsid w:val="0049788F"/>
    <w:rsid w:val="00564000"/>
    <w:rsid w:val="00625103"/>
    <w:rsid w:val="00660A85"/>
    <w:rsid w:val="00675991"/>
    <w:rsid w:val="006B4115"/>
    <w:rsid w:val="006C5072"/>
    <w:rsid w:val="0077307C"/>
    <w:rsid w:val="007C72BA"/>
    <w:rsid w:val="0089533E"/>
    <w:rsid w:val="008F04FD"/>
    <w:rsid w:val="008F6DC8"/>
    <w:rsid w:val="0090073F"/>
    <w:rsid w:val="00922390"/>
    <w:rsid w:val="0096304A"/>
    <w:rsid w:val="009F619B"/>
    <w:rsid w:val="00AB7FC0"/>
    <w:rsid w:val="00AE5E4E"/>
    <w:rsid w:val="00C07EB2"/>
    <w:rsid w:val="00C108B3"/>
    <w:rsid w:val="00C60C76"/>
    <w:rsid w:val="00C7726E"/>
    <w:rsid w:val="00C853DC"/>
    <w:rsid w:val="00D012B1"/>
    <w:rsid w:val="00D657A6"/>
    <w:rsid w:val="00DB43EE"/>
    <w:rsid w:val="00DF034A"/>
    <w:rsid w:val="00E63EF8"/>
    <w:rsid w:val="00E9387A"/>
    <w:rsid w:val="00F44303"/>
    <w:rsid w:val="00FA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5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59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599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4056A5"/>
    <w:rPr>
      <w:color w:val="0000FF"/>
      <w:u w:val="single"/>
    </w:rPr>
  </w:style>
  <w:style w:type="paragraph" w:customStyle="1" w:styleId="Heading">
    <w:name w:val="Heading"/>
    <w:rsid w:val="0040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6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5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5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759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75991"/>
    <w:rPr>
      <w:rFonts w:ascii="Tahoma" w:eastAsiaTheme="minorEastAsia" w:hAnsi="Tahoma" w:cs="Tahoma"/>
      <w:sz w:val="16"/>
      <w:szCs w:val="16"/>
    </w:rPr>
  </w:style>
  <w:style w:type="paragraph" w:styleId="a7">
    <w:name w:val="No Spacing"/>
    <w:uiPriority w:val="1"/>
    <w:qFormat/>
    <w:rsid w:val="00F44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698-A904-45B7-AE85-D05572CE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8154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2017-04-20T03:22:00Z</cp:lastPrinted>
  <dcterms:created xsi:type="dcterms:W3CDTF">2017-01-31T11:19:00Z</dcterms:created>
  <dcterms:modified xsi:type="dcterms:W3CDTF">2017-07-09T03:10:00Z</dcterms:modified>
</cp:coreProperties>
</file>