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372" w:rsidRDefault="00377372" w:rsidP="0037737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ПОРЯДОК</w:t>
      </w:r>
    </w:p>
    <w:p w:rsidR="00377372" w:rsidRDefault="00377372" w:rsidP="0037737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предоставления грантов из областного бюджета</w:t>
      </w:r>
    </w:p>
    <w:p w:rsidR="00377372" w:rsidRDefault="00377372" w:rsidP="0037737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на развитие семейных животноводческих ферм</w:t>
      </w:r>
    </w:p>
    <w:p w:rsidR="00377372" w:rsidRDefault="00377372" w:rsidP="0037737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</w:p>
    <w:p w:rsidR="00377372" w:rsidRDefault="00377372" w:rsidP="0037737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Список изменяющих документов</w:t>
      </w:r>
    </w:p>
    <w:p w:rsidR="00377372" w:rsidRDefault="00377372" w:rsidP="0037737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(введен </w:t>
      </w:r>
      <w:hyperlink r:id="rId5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Омской области</w:t>
      </w:r>
    </w:p>
    <w:p w:rsidR="00377372" w:rsidRDefault="00377372" w:rsidP="0037737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11.03.2015 N 51-п; в ред. Постановлений Правительства</w:t>
      </w:r>
    </w:p>
    <w:p w:rsidR="00377372" w:rsidRDefault="00377372" w:rsidP="0037737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Омской области от 24.06.2015 </w:t>
      </w:r>
      <w:hyperlink r:id="rId6" w:history="1">
        <w:r>
          <w:rPr>
            <w:rFonts w:ascii="Calibri" w:hAnsi="Calibri" w:cs="Calibri"/>
            <w:color w:val="0000FF"/>
          </w:rPr>
          <w:t>N 174-п</w:t>
        </w:r>
      </w:hyperlink>
      <w:r>
        <w:rPr>
          <w:rFonts w:ascii="Calibri" w:hAnsi="Calibri" w:cs="Calibri"/>
        </w:rPr>
        <w:t xml:space="preserve">, от 23.12.2015 </w:t>
      </w:r>
      <w:hyperlink r:id="rId7" w:history="1">
        <w:r>
          <w:rPr>
            <w:rFonts w:ascii="Calibri" w:hAnsi="Calibri" w:cs="Calibri"/>
            <w:color w:val="0000FF"/>
          </w:rPr>
          <w:t>N 398-п</w:t>
        </w:r>
      </w:hyperlink>
      <w:r>
        <w:rPr>
          <w:rFonts w:ascii="Calibri" w:hAnsi="Calibri" w:cs="Calibri"/>
        </w:rPr>
        <w:t>,</w:t>
      </w:r>
    </w:p>
    <w:p w:rsidR="00377372" w:rsidRDefault="00377372" w:rsidP="0037737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23.03.2016 </w:t>
      </w:r>
      <w:hyperlink r:id="rId8" w:history="1">
        <w:r>
          <w:rPr>
            <w:rFonts w:ascii="Calibri" w:hAnsi="Calibri" w:cs="Calibri"/>
            <w:color w:val="0000FF"/>
          </w:rPr>
          <w:t>N 67-п</w:t>
        </w:r>
      </w:hyperlink>
      <w:r>
        <w:rPr>
          <w:rFonts w:ascii="Calibri" w:hAnsi="Calibri" w:cs="Calibri"/>
        </w:rPr>
        <w:t xml:space="preserve">, от 09.03.2017 </w:t>
      </w:r>
      <w:hyperlink r:id="rId9" w:history="1">
        <w:r>
          <w:rPr>
            <w:rFonts w:ascii="Calibri" w:hAnsi="Calibri" w:cs="Calibri"/>
            <w:color w:val="0000FF"/>
          </w:rPr>
          <w:t>N 59-п</w:t>
        </w:r>
      </w:hyperlink>
      <w:r>
        <w:rPr>
          <w:rFonts w:ascii="Calibri" w:hAnsi="Calibri" w:cs="Calibri"/>
        </w:rPr>
        <w:t>)</w:t>
      </w:r>
    </w:p>
    <w:p w:rsidR="00377372" w:rsidRDefault="00377372" w:rsidP="0037737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7372" w:rsidRDefault="00377372" w:rsidP="0037737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I. Общие положения</w:t>
      </w:r>
    </w:p>
    <w:p w:rsidR="00377372" w:rsidRDefault="00377372" w:rsidP="0037737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7372" w:rsidRDefault="00377372" w:rsidP="003773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Настоящий Порядок определяет цель предоставления грантов из областного бюджета главам крестьянских (фермерских) хозяйств (далее - КФХ) на развитие семейных животноводческих ферм (далее - грант на развитие фермы), критерии отбора глав КФХ для предоставления грантов на развитие фермы, условия и порядок предоставления грантов на развитие фермы, а также порядок возврата остатков средств гранта на развитие фермы, не использованных в течение 24 месяцев со дня предоставления гранта на развитие фермы (далее - остатки гранта), порядок возврата грантов на развитие фермы в случае нарушения условий их предоставления.</w:t>
      </w:r>
    </w:p>
    <w:p w:rsidR="00377372" w:rsidRDefault="00377372" w:rsidP="003773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0" w:name="Par13"/>
      <w:bookmarkEnd w:id="0"/>
      <w:r>
        <w:rPr>
          <w:rFonts w:ascii="Calibri" w:hAnsi="Calibri" w:cs="Calibri"/>
        </w:rPr>
        <w:t>2. Целью предоставления грантов на развитие фермы является софинансирование затрат глав КФХ, связанных с развитием на территории сельских поселений Омской области семейных животноводческих ферм, включая:</w:t>
      </w:r>
    </w:p>
    <w:p w:rsidR="00377372" w:rsidRDefault="00377372" w:rsidP="003773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разработку проектной документации строительства, реконструкции или модернизации семейных животноводческих ферм;</w:t>
      </w:r>
    </w:p>
    <w:p w:rsidR="00377372" w:rsidRDefault="00377372" w:rsidP="003773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строительство, реконструкцию или модернизацию семейных животноводческих ферм;</w:t>
      </w:r>
    </w:p>
    <w:p w:rsidR="00377372" w:rsidRDefault="00377372" w:rsidP="003773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строительство, реконструкцию или модернизацию производственных объектов по переработке продукции животноводства;</w:t>
      </w:r>
    </w:p>
    <w:p w:rsidR="00377372" w:rsidRDefault="00377372" w:rsidP="003773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комплектацию семейных животноводческих ферм и объектов по переработке животноводческой продукции оборудованием и техникой, а также их монтаж;</w:t>
      </w:r>
    </w:p>
    <w:p w:rsidR="00377372" w:rsidRDefault="00377372" w:rsidP="003773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покупку сельскохозяйственных животных в сельскохозяйственных организациях всех форм собственности и (или) у индивидуальных предпринимателей, включая КФХ.</w:t>
      </w:r>
    </w:p>
    <w:p w:rsidR="00377372" w:rsidRDefault="00377372" w:rsidP="0037737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0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Омской области от 09.03.2017 N 59-п)</w:t>
      </w:r>
    </w:p>
    <w:p w:rsidR="00377372" w:rsidRDefault="00377372" w:rsidP="0037737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7372" w:rsidRDefault="00377372" w:rsidP="0037737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II. Критерии отбора получателей грантов на развитие фермы,</w:t>
      </w:r>
    </w:p>
    <w:p w:rsidR="00377372" w:rsidRDefault="00377372" w:rsidP="0037737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порядок предоставления грантов на развитие фермы</w:t>
      </w:r>
    </w:p>
    <w:p w:rsidR="00377372" w:rsidRDefault="00377372" w:rsidP="0037737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7372" w:rsidRDefault="00377372" w:rsidP="003773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Критерием отбора получателей грантов на развитие фермы является признание главы КФХ победителем конкурса для предоставления грантов на развитие фермы в соответствии с настоящим Порядком.</w:t>
      </w:r>
    </w:p>
    <w:p w:rsidR="00377372" w:rsidRDefault="00377372" w:rsidP="003773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Порядок работы и состав конкурсной комиссии утверждаются Министерством сельского хозяйства и продовольствия Омской области (далее - Министерство).</w:t>
      </w:r>
    </w:p>
    <w:p w:rsidR="00377372" w:rsidRDefault="00377372" w:rsidP="003773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состав комиссии включаются представители Министерства, Министерства экономики Омской области, а также по согласованию представители органов местного самоуправления Омской области, кредитных организаций, высших учебных заведений и иных некоммерческих организаций. При этом количество государственных гражданских служащих Омской области, муниципальных служащих в составе конкурсной комиссии должно составлять не более 50 процентов от общего числа ее членов.</w:t>
      </w:r>
    </w:p>
    <w:p w:rsidR="00377372" w:rsidRDefault="00377372" w:rsidP="003773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" w:name="Par27"/>
      <w:bookmarkEnd w:id="1"/>
      <w:r>
        <w:rPr>
          <w:rFonts w:ascii="Calibri" w:hAnsi="Calibri" w:cs="Calibri"/>
        </w:rPr>
        <w:t>5. Конкурс проводится в два этапа.</w:t>
      </w:r>
    </w:p>
    <w:p w:rsidR="00377372" w:rsidRDefault="00377372" w:rsidP="003773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Первый этап конкурса предусматривает подачу главами КФХ в конкурсную комиссию в срок не позднее 30 апреля текущего года конкурсных заявок, включающих документы, предусмотренные </w:t>
      </w:r>
      <w:hyperlink w:anchor="Par53" w:history="1">
        <w:r>
          <w:rPr>
            <w:rFonts w:ascii="Calibri" w:hAnsi="Calibri" w:cs="Calibri"/>
            <w:color w:val="0000FF"/>
          </w:rPr>
          <w:t>пунктом 7</w:t>
        </w:r>
      </w:hyperlink>
      <w:r>
        <w:rPr>
          <w:rFonts w:ascii="Calibri" w:hAnsi="Calibri" w:cs="Calibri"/>
        </w:rPr>
        <w:t xml:space="preserve"> настоящего Порядка (далее - конкурсная заявка), их рассмотрение конкурсной комиссией в течение 15 календарных дней со дня поступления на предмет соблюдения требований, установленных </w:t>
      </w:r>
      <w:hyperlink w:anchor="Par30" w:history="1">
        <w:r>
          <w:rPr>
            <w:rFonts w:ascii="Calibri" w:hAnsi="Calibri" w:cs="Calibri"/>
            <w:color w:val="0000FF"/>
          </w:rPr>
          <w:t>пунктом 6</w:t>
        </w:r>
      </w:hyperlink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lastRenderedPageBreak/>
        <w:t>настоящего Порядка, соблюдения срока подачи конкурсной заявки и представления полного пакета документов.</w:t>
      </w:r>
    </w:p>
    <w:p w:rsidR="00377372" w:rsidRDefault="00377372" w:rsidP="003773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Сообщение о проведении конкурса, содержащее сведения о месте и времени предоставления конкурсных заявок, размещается на сайте www.msh.omskportal.ru в информационно-телекоммуникационной сети "Интернет" (далее - сайт) не позднее 1 апреля текущего года.</w:t>
      </w:r>
    </w:p>
    <w:p w:rsidR="00377372" w:rsidRDefault="00377372" w:rsidP="003773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" w:name="Par30"/>
      <w:bookmarkEnd w:id="2"/>
      <w:r>
        <w:rPr>
          <w:rFonts w:ascii="Calibri" w:hAnsi="Calibri" w:cs="Calibri"/>
        </w:rPr>
        <w:t>6. К участию в конкурсе для предоставления грантов на развитие фермы могут быть допущены главы КФХ, если возглавляемые ими КФХ отвечают следующим требованиям:</w:t>
      </w:r>
    </w:p>
    <w:p w:rsidR="00377372" w:rsidRDefault="00377372" w:rsidP="003773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глава и члены КФХ являются гражданами Российской Федерации (не менее двух, включая главу КФХ), состоят в родстве и совместно осуществляют производственную деятельность, основанную на их личном участии в КФХ, действующем на дату подачи конкурсной заявки в Министерство более 24 месяцев;</w:t>
      </w:r>
    </w:p>
    <w:p w:rsidR="00377372" w:rsidRDefault="00377372" w:rsidP="0037737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1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Омской области от 09.03.2017 N 59-п)</w:t>
      </w:r>
    </w:p>
    <w:p w:rsidR="00377372" w:rsidRDefault="00377372" w:rsidP="003773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исключен. - </w:t>
      </w:r>
      <w:hyperlink r:id="rId12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Омской области от 09.03.2017 N 59-п;</w:t>
      </w:r>
    </w:p>
    <w:p w:rsidR="00377372" w:rsidRDefault="00377372" w:rsidP="003773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3) глава КФХ имеет бизнес-план по созданию и развитию семейной животноводческой фермы с высокопродуктивным скотом и высокотехнологическим оборудованием на срок не менее 5 лет по форме, утвержденной Министерством, содержащий план расходов, соответствующий цели предоставления грантов на развитие фермы, с указанием наименований (статей расходов) приобретаемого имущества, выполняемых работ, оказываемых услуг (далее ~ приобретения), их количества, цены, источников финансирования (средств гранта, собственных, заемных средств) (далее соответственно - бизнес-план, план расходов бизнес-плана). При этом бизнес-план предполагает создание и развитие не более одной семейной животноводческой фермы по одному из направлений деятельности (одной отрасли) животноводства, предусмотренных </w:t>
      </w:r>
      <w:hyperlink r:id="rId13" w:history="1">
        <w:r>
          <w:rPr>
            <w:rFonts w:ascii="Calibri" w:hAnsi="Calibri" w:cs="Calibri"/>
            <w:color w:val="0000FF"/>
          </w:rPr>
          <w:t>подпрограммой 3</w:t>
        </w:r>
      </w:hyperlink>
      <w:r>
        <w:rPr>
          <w:rFonts w:ascii="Calibri" w:hAnsi="Calibri" w:cs="Calibri"/>
        </w:rPr>
        <w:t xml:space="preserve"> "Поддержка сельскохозяйственной деятельности малых форм хозяйствования и создание условий для их развития" государственной программы "Развитие сельского хозяйства и регулирование рынков сельскохозяйственной продукции, сырья и продовольствия Омской области", с учетом балансов производства и потребления сельскохозяйственной продукции и противоэпизоотических мероприятий по соответствующим видам животных, указанным в </w:t>
      </w:r>
      <w:hyperlink w:anchor="Par87" w:history="1">
        <w:r>
          <w:rPr>
            <w:rFonts w:ascii="Calibri" w:hAnsi="Calibri" w:cs="Calibri"/>
            <w:color w:val="0000FF"/>
          </w:rPr>
          <w:t>подпункте 2 пункта 11</w:t>
        </w:r>
      </w:hyperlink>
      <w:r>
        <w:rPr>
          <w:rFonts w:ascii="Calibri" w:hAnsi="Calibri" w:cs="Calibri"/>
        </w:rPr>
        <w:t xml:space="preserve"> настоящего Порядка, со сроком реализации и окупаемости не более 8 лет;</w:t>
      </w:r>
    </w:p>
    <w:p w:rsidR="00377372" w:rsidRDefault="00377372" w:rsidP="003773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глава и члены КФХ ранее не являлись получателями грантов на создание и развитие КФХ, на развитие фермы, либо с даты полного освоения гранта на создание и развитие КФХ, единовременной помощи на бытовое обустройство начинающих фермеров, гранта на развитие фермы прошло не менее 3 лет или не менее 2 лет - для семейных животноводческих ферм, занимающихся деятельностью в области разведения крупного рогатого скота молочного направления продуктивности;</w:t>
      </w:r>
    </w:p>
    <w:p w:rsidR="00377372" w:rsidRDefault="00377372" w:rsidP="0037737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4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Омской области от 09.03.2017 N 59-п)</w:t>
      </w:r>
    </w:p>
    <w:p w:rsidR="00377372" w:rsidRDefault="00377372" w:rsidP="003773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5) КФХ соответствует критериям микропредприятия в соответствии с Федеральным </w:t>
      </w:r>
      <w:hyperlink r:id="rId15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"О развитии малого и среднего предпринимательства в Российской Федерации";</w:t>
      </w:r>
    </w:p>
    <w:p w:rsidR="00377372" w:rsidRDefault="00377372" w:rsidP="003773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глава КФХ имеет (создает) собственную или совместно с другими сельскохозяйственными товаропроизводителями кормовую базу либо заключил договоры (предварительные договоры) на приобретение кормов;</w:t>
      </w:r>
    </w:p>
    <w:p w:rsidR="00377372" w:rsidRDefault="00377372" w:rsidP="003773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7) глава КФХ имеет собственную базу по переработке животноводческой продукции и (или) является членом сельскохозяйственного потребительского кооператива в случае, если планируемое поголовье сельскохозяйственных животных на семейной животноводческой ферме превышает:</w:t>
      </w:r>
    </w:p>
    <w:p w:rsidR="00377372" w:rsidRDefault="00377372" w:rsidP="003773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крупный рогатый скот - 300 голов основного маточного стада молочного или мясного направления продуктивности;</w:t>
      </w:r>
    </w:p>
    <w:p w:rsidR="00377372" w:rsidRDefault="00377372" w:rsidP="0037737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6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Омской области от 09.03.2017 N 59-п)</w:t>
      </w:r>
    </w:p>
    <w:p w:rsidR="00377372" w:rsidRDefault="00377372" w:rsidP="003773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козы (овцы), страусы - 300 голов;</w:t>
      </w:r>
    </w:p>
    <w:p w:rsidR="00377372" w:rsidRDefault="00377372" w:rsidP="003773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8) глава КФХ обязуется оплачивать не менее 40 процентов от общей суммы приобретений, указанных в плане расходов бизнес-плана, в том числе за счет собственных средств не менее 10 процентов от общей суммы приобретений;</w:t>
      </w:r>
    </w:p>
    <w:p w:rsidR="00377372" w:rsidRDefault="00377372" w:rsidP="0037737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(подп. 8 в ред. </w:t>
      </w:r>
      <w:hyperlink r:id="rId17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Омской области от 09.03.2017 N 59-п)</w:t>
      </w:r>
    </w:p>
    <w:p w:rsidR="00377372" w:rsidRDefault="00377372" w:rsidP="003773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9) глава КФХ постоянно проживает в муниципальном образовании Омской области по месту нахождения и государственной регистрации КФХ, которое является его единственным местом </w:t>
      </w:r>
      <w:r>
        <w:rPr>
          <w:rFonts w:ascii="Calibri" w:hAnsi="Calibri" w:cs="Calibri"/>
        </w:rPr>
        <w:lastRenderedPageBreak/>
        <w:t>трудоустройства в качестве главы КФХ, или обязуется переехать в данное муниципальное образование Омской области на постоянное место жительства;</w:t>
      </w:r>
    </w:p>
    <w:p w:rsidR="00377372" w:rsidRDefault="00377372" w:rsidP="003773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10) глава КФХ не является учредителем (участником) коммерческой организации, за исключением КФХ, главой которого он является;</w:t>
      </w:r>
    </w:p>
    <w:p w:rsidR="00377372" w:rsidRDefault="00377372" w:rsidP="003773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11) заявитель на первое число месяца, предшествующего месяцу, в котором планируется заключение соглашения, предусмотренного </w:t>
      </w:r>
      <w:hyperlink w:anchor="Par205" w:history="1">
        <w:r>
          <w:rPr>
            <w:rFonts w:ascii="Calibri" w:hAnsi="Calibri" w:cs="Calibri"/>
            <w:color w:val="0000FF"/>
          </w:rPr>
          <w:t>подпунктом 9 пункта 22</w:t>
        </w:r>
      </w:hyperlink>
      <w:r>
        <w:rPr>
          <w:rFonts w:ascii="Calibri" w:hAnsi="Calibri" w:cs="Calibri"/>
        </w:rPr>
        <w:t xml:space="preserve"> настоящего Порядка, должен соответствовать следующим требованиям:</w:t>
      </w:r>
    </w:p>
    <w:p w:rsidR="00377372" w:rsidRDefault="00377372" w:rsidP="003773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отсутствие задолженности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Федерации;</w:t>
      </w:r>
    </w:p>
    <w:p w:rsidR="00377372" w:rsidRDefault="00377372" w:rsidP="003773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отсутствие просроченной задолженности по возврату в областной бюджет субсидий, бюджетных инвестиций, предоставленных в том числе в соответствии с иными правовыми актами, и иной просроченной задолженности перед областным бюджетом;</w:t>
      </w:r>
    </w:p>
    <w:p w:rsidR="00377372" w:rsidRDefault="00377372" w:rsidP="003773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заявитель не находится в процессе реорганизации, ликвидации, банкротства и не имеет ограничения на осуществление хозяйственной деятельности;</w:t>
      </w:r>
    </w:p>
    <w:p w:rsidR="00377372" w:rsidRDefault="00377372" w:rsidP="003773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неполучение средств из областного бюджета в соответствии с иными нормативными правовыми актами Омской области на цели, указанные в </w:t>
      </w:r>
      <w:hyperlink w:anchor="Par13" w:history="1">
        <w:r>
          <w:rPr>
            <w:rFonts w:ascii="Calibri" w:hAnsi="Calibri" w:cs="Calibri"/>
            <w:color w:val="0000FF"/>
          </w:rPr>
          <w:t>пункте 2</w:t>
        </w:r>
      </w:hyperlink>
      <w:r>
        <w:rPr>
          <w:rFonts w:ascii="Calibri" w:hAnsi="Calibri" w:cs="Calibri"/>
        </w:rPr>
        <w:t xml:space="preserve"> настоящего Порядка.</w:t>
      </w:r>
    </w:p>
    <w:p w:rsidR="00377372" w:rsidRDefault="00377372" w:rsidP="0037737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(подп. 11 в ред. </w:t>
      </w:r>
      <w:hyperlink r:id="rId18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Омской области от 09.03.2017 N 59-п)</w:t>
      </w:r>
    </w:p>
    <w:p w:rsidR="00377372" w:rsidRDefault="00377372" w:rsidP="003773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53"/>
      <w:bookmarkEnd w:id="3"/>
      <w:r>
        <w:rPr>
          <w:rFonts w:ascii="Calibri" w:hAnsi="Calibri" w:cs="Calibri"/>
        </w:rPr>
        <w:t xml:space="preserve">7. С целью участия в конкурсе для предоставления грантов на развитие фермы главы КФХ в срок, указанный в </w:t>
      </w:r>
      <w:hyperlink w:anchor="Par27" w:history="1">
        <w:r>
          <w:rPr>
            <w:rFonts w:ascii="Calibri" w:hAnsi="Calibri" w:cs="Calibri"/>
            <w:color w:val="0000FF"/>
          </w:rPr>
          <w:t>пункте 5</w:t>
        </w:r>
      </w:hyperlink>
      <w:r>
        <w:rPr>
          <w:rFonts w:ascii="Calibri" w:hAnsi="Calibri" w:cs="Calibri"/>
        </w:rPr>
        <w:t xml:space="preserve"> настоящего Порядка, обращаются в конкурсную комиссию с конкурсной заявкой по форме, утвержденной Министерством, с заявлением о согласии на обработку их персональных данных в соответствии с законодательством Российской Федерации, прилагая копии следующих документов:</w:t>
      </w:r>
    </w:p>
    <w:p w:rsidR="00377372" w:rsidRDefault="00377372" w:rsidP="003773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документы, удостоверяющие личность, всех членов КФХ;</w:t>
      </w:r>
    </w:p>
    <w:p w:rsidR="00377372" w:rsidRDefault="00377372" w:rsidP="003773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соглашение о создании КФХ с копиями документов, подтверждающих родство граждан, создавших КФХ;</w:t>
      </w:r>
    </w:p>
    <w:p w:rsidR="00377372" w:rsidRDefault="00377372" w:rsidP="003773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бизнес-план, включающий план расходов бизнес-плана, общая сумма расходов которого должна предусматривать ее оплату в размере не менее 40 процентов средств заявителя (собственных, заемных), в том числе не менее 10 процентов собственных средств;</w:t>
      </w:r>
    </w:p>
    <w:p w:rsidR="00377372" w:rsidRDefault="00377372" w:rsidP="0037737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9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Омской области от 09.03.2017 N 59-п)</w:t>
      </w:r>
    </w:p>
    <w:p w:rsidR="00377372" w:rsidRDefault="00377372" w:rsidP="003773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документы, подтверждающие наличие (создание) собственной или общей с другими сельскохозяйственными товаропроизводителями кормовой базы, либо договоры (предварительные договоры) на приобретение кормов;</w:t>
      </w:r>
    </w:p>
    <w:p w:rsidR="00377372" w:rsidRDefault="00377372" w:rsidP="003773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документы, подтверждающие наличие у главы КФХ не менее 10 процентов собственных средств на осуществление расходов, предусмотренных в плане расходов бизнес-плана;</w:t>
      </w:r>
    </w:p>
    <w:p w:rsidR="00377372" w:rsidRDefault="00377372" w:rsidP="003773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документы, подтверждающие права на производственные фонды:</w:t>
      </w:r>
    </w:p>
    <w:p w:rsidR="00377372" w:rsidRDefault="00377372" w:rsidP="003773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документы, подтверждающие право собственности на здания, и (или) строения, и (или) сооружения сельскохозяйственного назначения, и (или) земельные участки, относящиеся к категории земель сельскохозяйственного назначения, - если бизнес-план направлен на реконструкцию семейной животноводческой фермы на базе КФХ и приобретение для нее оборудования, техники и сельскохозяйственных животных;</w:t>
      </w:r>
    </w:p>
    <w:p w:rsidR="00377372" w:rsidRDefault="00377372" w:rsidP="0037737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0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Омской области от 24.06.2015 N 174-п)</w:t>
      </w:r>
    </w:p>
    <w:p w:rsidR="00377372" w:rsidRDefault="00377372" w:rsidP="003773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документы, подтверждающие право собственности на земельные участки, относящиеся к категории земель сельскохозяйственного назначения, - если бизнес-план направлен на строительство семейной животноводческой фермы на базе КФХ.</w:t>
      </w:r>
    </w:p>
    <w:p w:rsidR="00377372" w:rsidRDefault="00377372" w:rsidP="003773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отсутствия права собственности на здания, строения, сооружения сельскохозяйственного назначения, земельные участки, относящиеся к категории земель сельскохозяйственного назначения, заявитель представляет копии документов, подтверждающих права владения и пользования данными объектами на условиях аренды сроком не менее 8 лет;</w:t>
      </w:r>
    </w:p>
    <w:p w:rsidR="00377372" w:rsidRDefault="00377372" w:rsidP="0037737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1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Омской области от 24.06.2015 N 174-п)</w:t>
      </w:r>
    </w:p>
    <w:p w:rsidR="00377372" w:rsidRDefault="00377372" w:rsidP="003773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7) документы, подтверждающие членство главы КФХ в сельскохозяйственном потребительском кооперативе, - если глава КФХ является членом указанного кооператива;</w:t>
      </w:r>
    </w:p>
    <w:p w:rsidR="00377372" w:rsidRDefault="00377372" w:rsidP="003773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8) справка налогового органа (копия справки, заверенная подписью и печатью (при наличии) заявителя) о состоянии расчетов по налогам, сборам, пеням, штрафам, полученная на первое число месяца, предшествующего месяцу, в котором планируется заключение соглашения, предусмотренного </w:t>
      </w:r>
      <w:hyperlink w:anchor="Par205" w:history="1">
        <w:r>
          <w:rPr>
            <w:rFonts w:ascii="Calibri" w:hAnsi="Calibri" w:cs="Calibri"/>
            <w:color w:val="0000FF"/>
          </w:rPr>
          <w:t>подпунктом 9 пункта 22</w:t>
        </w:r>
      </w:hyperlink>
      <w:r>
        <w:rPr>
          <w:rFonts w:ascii="Calibri" w:hAnsi="Calibri" w:cs="Calibri"/>
        </w:rPr>
        <w:t xml:space="preserve"> настоящего Порядка (далее - справка о состоянии расчетов);</w:t>
      </w:r>
    </w:p>
    <w:p w:rsidR="00377372" w:rsidRDefault="00377372" w:rsidP="0037737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(подп. 8 в ред. </w:t>
      </w:r>
      <w:hyperlink r:id="rId22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Омской области от 09.03.2017 N 59-п)</w:t>
      </w:r>
    </w:p>
    <w:p w:rsidR="00377372" w:rsidRDefault="00377372" w:rsidP="003773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9) документы, содержащие информацию о производственной деятельности КФХ, о наличии ресурсов в КФХ за календарный год, предшествующий текущему финансовому году, по </w:t>
      </w:r>
      <w:hyperlink r:id="rId23" w:history="1">
        <w:r>
          <w:rPr>
            <w:rFonts w:ascii="Calibri" w:hAnsi="Calibri" w:cs="Calibri"/>
            <w:color w:val="0000FF"/>
          </w:rPr>
          <w:t>формам N 1-КФХ</w:t>
        </w:r>
      </w:hyperlink>
      <w:r>
        <w:rPr>
          <w:rFonts w:ascii="Calibri" w:hAnsi="Calibri" w:cs="Calibri"/>
        </w:rPr>
        <w:t xml:space="preserve">, </w:t>
      </w:r>
      <w:hyperlink r:id="rId24" w:history="1">
        <w:r>
          <w:rPr>
            <w:rFonts w:ascii="Calibri" w:hAnsi="Calibri" w:cs="Calibri"/>
            <w:color w:val="0000FF"/>
          </w:rPr>
          <w:t>N 2-КФХ</w:t>
        </w:r>
      </w:hyperlink>
      <w:r>
        <w:rPr>
          <w:rFonts w:ascii="Calibri" w:hAnsi="Calibri" w:cs="Calibri"/>
        </w:rPr>
        <w:t>, утверждаемым Министерством сельского хозяйства Российской Федерации;</w:t>
      </w:r>
    </w:p>
    <w:p w:rsidR="00377372" w:rsidRDefault="00377372" w:rsidP="0037737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25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Омской области от 23.03.2016 N 67-п)</w:t>
      </w:r>
    </w:p>
    <w:p w:rsidR="00377372" w:rsidRDefault="00377372" w:rsidP="003773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10) рекомендательные письма и (или) ходатайства от органов местного самоуправления Омской области или общественных организаций, или поручителей (при наличии).</w:t>
      </w:r>
    </w:p>
    <w:p w:rsidR="00377372" w:rsidRDefault="00377372" w:rsidP="0037737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26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Омской области от 23.03.2016 N 67-п)</w:t>
      </w:r>
    </w:p>
    <w:p w:rsidR="00377372" w:rsidRDefault="00377372" w:rsidP="003773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Представленные документы должны быть сброшюрованы в папку, пронумерованы, копии документов заверяются подписью и печатью (при наличии) главы КФХ. Реквизиты всех документов, подаваемых заявителем, количество листов в них вносятся в опись, составляемую заявителем в двух экземплярах. Первый экземпляр описи с отметкой о дате, времени и должностном лице, принявшем документы, остается у заявителя, второй экземпляр описи (копия) прилагается к конкурсной заявке и документам, рассматриваемым конкурсной комиссией.</w:t>
      </w:r>
    </w:p>
    <w:p w:rsidR="00377372" w:rsidRDefault="00377372" w:rsidP="0037737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27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Омской области от 23.03.2016 N 67-п)</w:t>
      </w:r>
    </w:p>
    <w:p w:rsidR="00377372" w:rsidRDefault="00377372" w:rsidP="003773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Документы, подтверждающие права собственности на объекты недвижимости, сведения о которых содержатся в Едином государственном реестре прав на недвижимое имущество и сделок с ним, справку о состоянии расчетов главы КФХ вправе представить по собственной инициативе. В случае непредставления таких документов Министерство запрашивает соответствующие сведения посредством осуществления межведомственного информационного взаимодействия в соответствии с законодательством.</w:t>
      </w:r>
    </w:p>
    <w:p w:rsidR="00377372" w:rsidRDefault="00377372" w:rsidP="0037737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8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Омской области от 09.03.2017 N 59-п)</w:t>
      </w:r>
    </w:p>
    <w:p w:rsidR="00377372" w:rsidRDefault="00377372" w:rsidP="003773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77"/>
      <w:bookmarkEnd w:id="4"/>
      <w:r>
        <w:rPr>
          <w:rFonts w:ascii="Calibri" w:hAnsi="Calibri" w:cs="Calibri"/>
        </w:rPr>
        <w:t xml:space="preserve">8. Исключен. - </w:t>
      </w:r>
      <w:hyperlink r:id="rId29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Омской области от 23.03.2016 N 67-п.</w:t>
      </w:r>
    </w:p>
    <w:p w:rsidR="00377372" w:rsidRDefault="00377372" w:rsidP="003773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В течение 5 рабочих дней со дня рассмотрения конкурсной комиссией конкурсной заявки главе КФХ направляется уведомление о прохождении первого этапа конкурса с указанием даты, места и времени проведения второго этапа конкурса.</w:t>
      </w:r>
    </w:p>
    <w:p w:rsidR="00377372" w:rsidRDefault="00377372" w:rsidP="003773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случае если заявитель не соответствует требованиям, установленным </w:t>
      </w:r>
      <w:hyperlink w:anchor="Par30" w:history="1">
        <w:r>
          <w:rPr>
            <w:rFonts w:ascii="Calibri" w:hAnsi="Calibri" w:cs="Calibri"/>
            <w:color w:val="0000FF"/>
          </w:rPr>
          <w:t>пунктом 6</w:t>
        </w:r>
      </w:hyperlink>
      <w:r>
        <w:rPr>
          <w:rFonts w:ascii="Calibri" w:hAnsi="Calibri" w:cs="Calibri"/>
        </w:rPr>
        <w:t xml:space="preserve"> настоящего Порядка, либо конкурсная заявка представлена в нарушение срока, указанного в </w:t>
      </w:r>
      <w:hyperlink w:anchor="Par27" w:history="1">
        <w:r>
          <w:rPr>
            <w:rFonts w:ascii="Calibri" w:hAnsi="Calibri" w:cs="Calibri"/>
            <w:color w:val="0000FF"/>
          </w:rPr>
          <w:t>пункте 5</w:t>
        </w:r>
      </w:hyperlink>
      <w:r>
        <w:rPr>
          <w:rFonts w:ascii="Calibri" w:hAnsi="Calibri" w:cs="Calibri"/>
        </w:rPr>
        <w:t xml:space="preserve"> настоящего Порядка, или содержит неполный пакет документов, предусмотренных </w:t>
      </w:r>
      <w:hyperlink w:anchor="Par53" w:history="1">
        <w:r>
          <w:rPr>
            <w:rFonts w:ascii="Calibri" w:hAnsi="Calibri" w:cs="Calibri"/>
            <w:color w:val="0000FF"/>
          </w:rPr>
          <w:t>пунктом 7</w:t>
        </w:r>
      </w:hyperlink>
      <w:r>
        <w:rPr>
          <w:rFonts w:ascii="Calibri" w:hAnsi="Calibri" w:cs="Calibri"/>
        </w:rPr>
        <w:t xml:space="preserve"> настоящего Порядка, главе КФХ в течение 5 рабочих дней со дня рассмотрения конкурсной комиссией конкурсной заявки направляется уведомление об отказе в допуске к участию во втором этапе конкурса с указанием соответствующих недостатков.</w:t>
      </w:r>
    </w:p>
    <w:p w:rsidR="00377372" w:rsidRDefault="00377372" w:rsidP="003773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Глава КФХ, получивший уведомление об отказе в допуске к участию во втором этапе конкурса, вправе повторно обратиться в конкурсную комиссию после устранения недостатков, послуживших основанием для отказа в допуске к участию во втором этапе конкурса, но не позднее срока, установленного для приема конкурсных заявок.</w:t>
      </w:r>
    </w:p>
    <w:p w:rsidR="00377372" w:rsidRDefault="00377372" w:rsidP="003773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 Второй этап конкурса проводится в срок не позднее 31 мая текущего года и предусматривает оценку конкурсной комиссией бизнес-планов, а также очное собеседование с главой КФХ с использованием балльной системы оценок.</w:t>
      </w:r>
    </w:p>
    <w:p w:rsidR="00377372" w:rsidRDefault="00377372" w:rsidP="003773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82"/>
      <w:bookmarkEnd w:id="5"/>
      <w:r>
        <w:rPr>
          <w:rFonts w:ascii="Calibri" w:hAnsi="Calibri" w:cs="Calibri"/>
        </w:rPr>
        <w:t>11. При присвоении баллов бизнес-планам используются следующие критерии:</w:t>
      </w:r>
    </w:p>
    <w:p w:rsidR="00377372" w:rsidRDefault="00377372" w:rsidP="003773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природно-климатические условия места расположения муниципального района Омской области, в котором предполагается развитие семейной животноводческой фермы:</w:t>
      </w:r>
    </w:p>
    <w:p w:rsidR="00377372" w:rsidRDefault="00377372" w:rsidP="003773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степная, южная лесостепная зона Омской области - 1 балл;</w:t>
      </w:r>
    </w:p>
    <w:p w:rsidR="00377372" w:rsidRDefault="00377372" w:rsidP="003773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северная лесостепная зона Омской области - 2 балла;</w:t>
      </w:r>
    </w:p>
    <w:p w:rsidR="00377372" w:rsidRDefault="00377372" w:rsidP="003773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северная зона Омской области - 3 балла;</w:t>
      </w:r>
    </w:p>
    <w:p w:rsidR="00377372" w:rsidRDefault="00377372" w:rsidP="003773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" w:name="Par87"/>
      <w:bookmarkEnd w:id="6"/>
      <w:r>
        <w:rPr>
          <w:rFonts w:ascii="Calibri" w:hAnsi="Calibri" w:cs="Calibri"/>
        </w:rPr>
        <w:t>2) вид и количество сельскохозяйственных животных, имеющихся в наличии семейной животноводческой фермы и планируемых к приобретению за счет средств гранта на развитие фермы:</w:t>
      </w:r>
    </w:p>
    <w:p w:rsidR="00377372" w:rsidRDefault="00377372" w:rsidP="003773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крупный рогатый скот мясного направления:</w:t>
      </w:r>
    </w:p>
    <w:p w:rsidR="00377372" w:rsidRDefault="00377372" w:rsidP="003773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от 20 до 50 голов - 5 баллов;</w:t>
      </w:r>
    </w:p>
    <w:p w:rsidR="00377372" w:rsidRDefault="00377372" w:rsidP="003773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 51 до 100 голов - 10 баллов;</w:t>
      </w:r>
    </w:p>
    <w:p w:rsidR="00377372" w:rsidRDefault="00377372" w:rsidP="003773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 101 до 150 голов - 15 баллов;</w:t>
      </w:r>
    </w:p>
    <w:p w:rsidR="00377372" w:rsidRDefault="00377372" w:rsidP="003773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более 151 головы - 20 баллов;</w:t>
      </w:r>
    </w:p>
    <w:p w:rsidR="00377372" w:rsidRDefault="00377372" w:rsidP="003773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крупный рогатый скот молочного направления:</w:t>
      </w:r>
    </w:p>
    <w:p w:rsidR="00377372" w:rsidRDefault="00377372" w:rsidP="003773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 20 до 50 голов - 10 баллов;</w:t>
      </w:r>
    </w:p>
    <w:p w:rsidR="00377372" w:rsidRDefault="00377372" w:rsidP="003773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 51 до 100 голов - 15 баллов;</w:t>
      </w:r>
    </w:p>
    <w:p w:rsidR="00377372" w:rsidRDefault="00377372" w:rsidP="003773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 101 до 150 голов - 20 баллов;</w:t>
      </w:r>
    </w:p>
    <w:p w:rsidR="00377372" w:rsidRDefault="00377372" w:rsidP="003773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более 151 головы - 25 баллов;</w:t>
      </w:r>
    </w:p>
    <w:p w:rsidR="00377372" w:rsidRDefault="00377372" w:rsidP="003773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конематки:</w:t>
      </w:r>
    </w:p>
    <w:p w:rsidR="00377372" w:rsidRDefault="00377372" w:rsidP="003773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 20 до 50 голов - 5 баллов;</w:t>
      </w:r>
    </w:p>
    <w:p w:rsidR="00377372" w:rsidRDefault="00377372" w:rsidP="003773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 51 до 100 голов - 10 баллов;</w:t>
      </w:r>
    </w:p>
    <w:p w:rsidR="00377372" w:rsidRDefault="00377372" w:rsidP="003773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 101 до 150 голов - 15 баллов;</w:t>
      </w:r>
    </w:p>
    <w:p w:rsidR="00377372" w:rsidRDefault="00377372" w:rsidP="003773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более 151 головы - 20 баллов;</w:t>
      </w:r>
    </w:p>
    <w:p w:rsidR="00377372" w:rsidRDefault="00377372" w:rsidP="003773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свиньи:</w:t>
      </w:r>
    </w:p>
    <w:p w:rsidR="00377372" w:rsidRDefault="00377372" w:rsidP="003773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 50 до 100 голов - 7 баллов;</w:t>
      </w:r>
    </w:p>
    <w:p w:rsidR="00377372" w:rsidRDefault="00377372" w:rsidP="003773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 101 до 500 голов - 10 баллов;</w:t>
      </w:r>
    </w:p>
    <w:p w:rsidR="00377372" w:rsidRDefault="00377372" w:rsidP="003773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более 500 голов - 15 баллов;</w:t>
      </w:r>
    </w:p>
    <w:p w:rsidR="00377372" w:rsidRDefault="00377372" w:rsidP="003773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овцы (козы), страусы:</w:t>
      </w:r>
    </w:p>
    <w:p w:rsidR="00377372" w:rsidRDefault="00377372" w:rsidP="003773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 50 до 100 голов - 2 балла;</w:t>
      </w:r>
    </w:p>
    <w:p w:rsidR="00377372" w:rsidRDefault="00377372" w:rsidP="003773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 101 до 500 голов - 4 балла;</w:t>
      </w:r>
    </w:p>
    <w:p w:rsidR="00377372" w:rsidRDefault="00377372" w:rsidP="003773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более 500 голов - 6 баллов;</w:t>
      </w:r>
    </w:p>
    <w:p w:rsidR="00377372" w:rsidRDefault="00377372" w:rsidP="003773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птица:</w:t>
      </w:r>
    </w:p>
    <w:p w:rsidR="00377372" w:rsidRDefault="00377372" w:rsidP="003773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 1000 до 5000 голов - 10 баллов;</w:t>
      </w:r>
    </w:p>
    <w:p w:rsidR="00377372" w:rsidRDefault="00377372" w:rsidP="003773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более 5000 голов - 15 баллов;</w:t>
      </w:r>
    </w:p>
    <w:p w:rsidR="00377372" w:rsidRDefault="00377372" w:rsidP="003773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предполагаемый ежегодный объем производства сельскохозяйственной продукции на семейной животноводческой ферме в течение 2 лет, начиная с 3 года после года, в котором предоставлен грант на развитие фермы:</w:t>
      </w:r>
    </w:p>
    <w:p w:rsidR="00377372" w:rsidRDefault="00377372" w:rsidP="003773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молоко:</w:t>
      </w:r>
    </w:p>
    <w:p w:rsidR="00377372" w:rsidRDefault="00377372" w:rsidP="003773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 100 до 200 т - 10 баллов;</w:t>
      </w:r>
    </w:p>
    <w:p w:rsidR="00377372" w:rsidRDefault="00377372" w:rsidP="003773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 201 до 400 т - 15 баллов;</w:t>
      </w:r>
    </w:p>
    <w:p w:rsidR="00377372" w:rsidRDefault="00377372" w:rsidP="003773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более 400 т - 20 баллов;</w:t>
      </w:r>
    </w:p>
    <w:p w:rsidR="00377372" w:rsidRDefault="00377372" w:rsidP="003773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мясо:</w:t>
      </w:r>
    </w:p>
    <w:p w:rsidR="00377372" w:rsidRDefault="00377372" w:rsidP="003773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 1 до 10 т - 10 баллов;</w:t>
      </w:r>
    </w:p>
    <w:p w:rsidR="00377372" w:rsidRDefault="00377372" w:rsidP="003773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 11 до 20 т - 15 баллов;</w:t>
      </w:r>
    </w:p>
    <w:p w:rsidR="00377372" w:rsidRDefault="00377372" w:rsidP="003773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более 21 т - 20 баллов.</w:t>
      </w:r>
    </w:p>
    <w:p w:rsidR="00377372" w:rsidRDefault="00377372" w:rsidP="003773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Если семейная животноводческая ферма будет производить несколько видов сельскохозяйственной продукции, то баллы рассчитываются применительно к сельскохозяйственной продукции, производимой в наибольшем количестве в абсолютных величинах, а в случае если несколько видов сельскохозяйственной продукции производится в равном объеме, баллы рассчитываются применительно к сельскохозяйственной продукции, для которой установлен более высокий балл;</w:t>
      </w:r>
    </w:p>
    <w:p w:rsidR="00377372" w:rsidRDefault="00377372" w:rsidP="003773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срок осуществления деятельности КФХ на дату подачи заявки со дня его государственной регистрации:</w:t>
      </w:r>
    </w:p>
    <w:p w:rsidR="00377372" w:rsidRDefault="00377372" w:rsidP="003773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более 1 года, но не более 3 лет - 1 балл;</w:t>
      </w:r>
    </w:p>
    <w:p w:rsidR="00377372" w:rsidRDefault="00377372" w:rsidP="003773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более 3 лет, но не более 5 лет - 2 балла;</w:t>
      </w:r>
    </w:p>
    <w:p w:rsidR="00377372" w:rsidRDefault="00377372" w:rsidP="003773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свыше 5 лет - 3 балла;</w:t>
      </w:r>
    </w:p>
    <w:p w:rsidR="00377372" w:rsidRDefault="00377372" w:rsidP="003773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производственные фонды:</w:t>
      </w:r>
    </w:p>
    <w:p w:rsidR="00377372" w:rsidRDefault="00377372" w:rsidP="003773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наличие в аренде КФХ и (или) физического лица, являющегося главой КФХ, сроком не менее чем на 8 лет зданий, и (или) строений, и (или) сооружений сельскохозяйственного назначения, или земельных участков, относящихся к категории земель сельскохозяйственного назначения, - 1 балл;</w:t>
      </w:r>
    </w:p>
    <w:p w:rsidR="00377372" w:rsidRDefault="00377372" w:rsidP="003773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- наличие в собственности КФХ и (или) физического лица, являющегося главой КФХ, зданий, и (или) строений, и (или) сооружений сельскохозяйственного назначения, или земельных участков, относящихся к категории земель сельскохозяйственного назначения, - 1,5 балла;</w:t>
      </w:r>
    </w:p>
    <w:p w:rsidR="00377372" w:rsidRDefault="00377372" w:rsidP="003773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наличие в аренде КФХ и (или) физического лица, являющегося главой КФХ, сроком не менее чем на 8 лет зданий, и (или) строений, и (или) сооружений сельскохозяйственного назначения, и земельных участков, относящихся к категории земель сельскохозяйственного назначения, - 2 балла;</w:t>
      </w:r>
    </w:p>
    <w:p w:rsidR="00377372" w:rsidRDefault="00377372" w:rsidP="003773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наличие в аренде КФХ и (или) физического лица, являющегося главой КФХ, сроком не менее чем на 8 лет зданий, и (или) строений, и (или) сооружений сельскохозяйственного назначения и в собственности КФХ и (или) физического лица, являющегося главой КФХ, земельных участков, относящихся к категории земель сельскохозяйственного назначения, - 2,5 балла;</w:t>
      </w:r>
    </w:p>
    <w:p w:rsidR="00377372" w:rsidRDefault="00377372" w:rsidP="003773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наличие в собственности КФХ и (или) физического лица, являющегося главой КФХ, зданий, и (или) строений, и (или) сооружений сельскохозяйственного назначения и в аренде КФХ и (или) физического лица, являющегося главой КФХ, сроком не менее чем на 3 года земельных участков, относящихся к категории земель сельскохозяйственного назначения, - 2,5 балла;</w:t>
      </w:r>
    </w:p>
    <w:p w:rsidR="00377372" w:rsidRDefault="00377372" w:rsidP="003773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наличие в собственности КФХ и (или) физического лица, являющегося главой КФХ, зданий, и (или) строений, и (или) сооружений сельскохозяйственного назначения, и земельных участков, относящихся к категории земель сельскохозяйственного назначения, - 3 балла;</w:t>
      </w:r>
    </w:p>
    <w:p w:rsidR="00377372" w:rsidRDefault="00377372" w:rsidP="0037737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(подп. 5 в ред. </w:t>
      </w:r>
      <w:hyperlink r:id="rId30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Омской области от 24.06.2015 N 174-п)</w:t>
      </w:r>
    </w:p>
    <w:p w:rsidR="00377372" w:rsidRDefault="00377372" w:rsidP="003773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наличие у главы КФХ денежных средств (собственных, заемных) на развитие семейной животноводческой фермы в размере:</w:t>
      </w:r>
    </w:p>
    <w:p w:rsidR="00377372" w:rsidRDefault="00377372" w:rsidP="003773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- 40 процентов стоимости каждого наименования приобретения, закрепленного в плане расходов бизнес-плана, - 1 балл;</w:t>
      </w:r>
    </w:p>
    <w:p w:rsidR="00377372" w:rsidRDefault="00377372" w:rsidP="003773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более 40 процентов и не более 50 процентов стоимости каждого наименования приобретения, закрепленного в плане расходов бизнес-плана, - 2 балла;</w:t>
      </w:r>
    </w:p>
    <w:p w:rsidR="00377372" w:rsidRDefault="00377372" w:rsidP="003773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более 50 процентов и не более 60 процентов стоимости каждого наименования приобретения, закрепленного в плане расходов бизнес-плана, - 3 балла;</w:t>
      </w:r>
    </w:p>
    <w:p w:rsidR="00377372" w:rsidRDefault="00377372" w:rsidP="003773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более 60 процентов стоимости каждого наименования приобретения, закрепленного в плане расходов бизнес-плана, - 4 балла;</w:t>
      </w:r>
    </w:p>
    <w:p w:rsidR="00377372" w:rsidRDefault="00377372" w:rsidP="003773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7) наличие или отсутствие в населенном пункте по месту осуществления КФХ сельскохозяйственной деятельности других хозяйствующих субъектов, осуществляющих указанную деятельность:</w:t>
      </w:r>
    </w:p>
    <w:p w:rsidR="00377372" w:rsidRDefault="00377372" w:rsidP="003773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наличие других хозяйствующих субъектов - 1 балл;</w:t>
      </w:r>
    </w:p>
    <w:p w:rsidR="00377372" w:rsidRDefault="00377372" w:rsidP="003773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отсутствие других хозяйствующих субъектов - 5 баллов;</w:t>
      </w:r>
    </w:p>
    <w:p w:rsidR="00377372" w:rsidRDefault="00377372" w:rsidP="003773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8) наличие или отсутствие проектной документации для обеспечения строительства, реконструкции или модернизации семейной животноводческой фермы, производственных объектов по переработке продукции животноводства (далее - проектная документация):</w:t>
      </w:r>
    </w:p>
    <w:p w:rsidR="00377372" w:rsidRDefault="00377372" w:rsidP="003773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отсутствие проектной документации - 0 баллов;</w:t>
      </w:r>
    </w:p>
    <w:p w:rsidR="00377372" w:rsidRDefault="00377372" w:rsidP="003773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наличие предварительного договора на разработку проектной документации - 2 балла;</w:t>
      </w:r>
    </w:p>
    <w:p w:rsidR="00377372" w:rsidRDefault="00377372" w:rsidP="003773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наличие проектной документации - 3 балла;</w:t>
      </w:r>
    </w:p>
    <w:p w:rsidR="00377372" w:rsidRDefault="00377372" w:rsidP="003773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9) организация сбыта готовой продукции животноводства:</w:t>
      </w:r>
    </w:p>
    <w:p w:rsidR="00377372" w:rsidRDefault="00377372" w:rsidP="003773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реализация продукции животноводства стороннему переработчику - 1 балл;</w:t>
      </w:r>
    </w:p>
    <w:p w:rsidR="00377372" w:rsidRDefault="00377372" w:rsidP="003773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сбыт продукции животноводства через сельскохозяйственный кооператив - 2 балла;</w:t>
      </w:r>
    </w:p>
    <w:p w:rsidR="00377372" w:rsidRDefault="00377372" w:rsidP="003773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наличие собственной переработки и сбыта готовой продукции животноводства - 3 балла;</w:t>
      </w:r>
    </w:p>
    <w:p w:rsidR="00377372" w:rsidRDefault="00377372" w:rsidP="003773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10) кормовая база:</w:t>
      </w:r>
    </w:p>
    <w:p w:rsidR="00377372" w:rsidRDefault="00377372" w:rsidP="003773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наличие договора (предварительного договора) на приобретение кормов - 1 балл;</w:t>
      </w:r>
    </w:p>
    <w:p w:rsidR="00377372" w:rsidRDefault="00377372" w:rsidP="003773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наличие кормовой базы, совместной с другими сельскохозяйственными товаропроизводителями, - 2 балла;</w:t>
      </w:r>
    </w:p>
    <w:p w:rsidR="00377372" w:rsidRDefault="00377372" w:rsidP="003773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наличие собственной кормовой базы - 3 балла;</w:t>
      </w:r>
    </w:p>
    <w:p w:rsidR="00377372" w:rsidRDefault="00377372" w:rsidP="003773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11) срок окупаемости денежных средств, вложенных в развитие семейной животноводческой фермы:</w:t>
      </w:r>
    </w:p>
    <w:p w:rsidR="00377372" w:rsidRDefault="00377372" w:rsidP="003773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не более 5 лет - 5 баллов;</w:t>
      </w:r>
    </w:p>
    <w:p w:rsidR="00377372" w:rsidRDefault="00377372" w:rsidP="003773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более 5 лет, но не более 8 лет - 3 балла.</w:t>
      </w:r>
    </w:p>
    <w:p w:rsidR="00377372" w:rsidRDefault="00377372" w:rsidP="0037737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(подп. 11 в ред. </w:t>
      </w:r>
      <w:hyperlink r:id="rId31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Омской области от 09.03.2017 N 59-п)</w:t>
      </w:r>
    </w:p>
    <w:p w:rsidR="00377372" w:rsidRDefault="00377372" w:rsidP="003773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12. При проведении очного собеседования каждый член конкурсной комиссии оценивает обоснование главой КФХ необходимости создания, реконструкции или модернизации семейной животноводческой фермы, объемов реализуемой животноводческой продукции, сроков окупаемости, а также при наличии документы, указанные в </w:t>
      </w:r>
      <w:hyperlink w:anchor="Par77" w:history="1">
        <w:r>
          <w:rPr>
            <w:rFonts w:ascii="Calibri" w:hAnsi="Calibri" w:cs="Calibri"/>
            <w:color w:val="0000FF"/>
          </w:rPr>
          <w:t>пункте 8</w:t>
        </w:r>
      </w:hyperlink>
      <w:r>
        <w:rPr>
          <w:rFonts w:ascii="Calibri" w:hAnsi="Calibri" w:cs="Calibri"/>
        </w:rPr>
        <w:t xml:space="preserve"> настоящего Порядка, и выставляет от 0 до 10 баллов. По результатам очного собеседования рассчитывается средний балл в отношении каждого участника конкурса.</w:t>
      </w:r>
    </w:p>
    <w:p w:rsidR="00377372" w:rsidRDefault="00377372" w:rsidP="0037737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32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Омской области от 09.03.2017 N 59-п)</w:t>
      </w:r>
    </w:p>
    <w:p w:rsidR="00377372" w:rsidRDefault="00377372" w:rsidP="003773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 Конкурсная комиссия осуществляет подведение итогов второго этапа конкурса путем:</w:t>
      </w:r>
    </w:p>
    <w:p w:rsidR="00377372" w:rsidRDefault="00377372" w:rsidP="003773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расчета общего количества баллов, набранных участниками конкурса по всем критериям, установленным в </w:t>
      </w:r>
      <w:hyperlink w:anchor="Par82" w:history="1">
        <w:r>
          <w:rPr>
            <w:rFonts w:ascii="Calibri" w:hAnsi="Calibri" w:cs="Calibri"/>
            <w:color w:val="0000FF"/>
          </w:rPr>
          <w:t>пункте 11</w:t>
        </w:r>
      </w:hyperlink>
      <w:r>
        <w:rPr>
          <w:rFonts w:ascii="Calibri" w:hAnsi="Calibri" w:cs="Calibri"/>
        </w:rPr>
        <w:t xml:space="preserve"> настоящего Порядка, и по результатам очного собеседования;</w:t>
      </w:r>
    </w:p>
    <w:p w:rsidR="00377372" w:rsidRDefault="00377372" w:rsidP="003773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7" w:name="Par164"/>
      <w:bookmarkEnd w:id="7"/>
      <w:r>
        <w:rPr>
          <w:rFonts w:ascii="Calibri" w:hAnsi="Calibri" w:cs="Calibri"/>
        </w:rPr>
        <w:t>2) составления перечня участников конкурса путем их ранжирования, исходя из наибольшего количества набранных баллов и присвоения им соответствующего порядкового номера;</w:t>
      </w:r>
    </w:p>
    <w:p w:rsidR="00377372" w:rsidRDefault="00377372" w:rsidP="003773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определения размеров грантов на развитие фермы и победителей конкурса.</w:t>
      </w:r>
    </w:p>
    <w:p w:rsidR="00377372" w:rsidRDefault="00377372" w:rsidP="003773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8" w:name="Par166"/>
      <w:bookmarkEnd w:id="8"/>
      <w:r>
        <w:rPr>
          <w:rFonts w:ascii="Calibri" w:hAnsi="Calibri" w:cs="Calibri"/>
        </w:rPr>
        <w:t>14. Размер гранта на развитие фермы не может превышать 10 млн. руб. и 60 процентов затрат, указанных в плане расходов бизнес-плана, и определяется конкурсной комиссией с учетом денежных средств главы КФХ и его плана расходов бизнес-плана.</w:t>
      </w:r>
    </w:p>
    <w:p w:rsidR="00377372" w:rsidRDefault="00377372" w:rsidP="0037737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33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Омской области от 23.03.2016 N 67-п)</w:t>
      </w:r>
    </w:p>
    <w:p w:rsidR="00377372" w:rsidRDefault="00377372" w:rsidP="003773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15. Победителями конкурса признаются первый глава КФХ и последующие главы КФХ, которые указаны в перечне, предусмотренном в </w:t>
      </w:r>
      <w:hyperlink w:anchor="Par164" w:history="1">
        <w:r>
          <w:rPr>
            <w:rFonts w:ascii="Calibri" w:hAnsi="Calibri" w:cs="Calibri"/>
            <w:color w:val="0000FF"/>
          </w:rPr>
          <w:t>подпункте 2 пункта 13</w:t>
        </w:r>
      </w:hyperlink>
      <w:r>
        <w:rPr>
          <w:rFonts w:ascii="Calibri" w:hAnsi="Calibri" w:cs="Calibri"/>
        </w:rPr>
        <w:t xml:space="preserve"> настоящего Порядка, и которым для предоставления грантов на развитие фермы достаточно бюджетных средств, распределяемых между победителями пропорционально запрашиваемому размеру гранта на развитие фермы в пределах бюджетных ассигнований и лимитов бюджетных обязательств, предусмотренных Министерству на текущий финансовый год.</w:t>
      </w:r>
    </w:p>
    <w:p w:rsidR="00377372" w:rsidRDefault="00377372" w:rsidP="003773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9" w:name="Par169"/>
      <w:bookmarkEnd w:id="9"/>
      <w:r>
        <w:rPr>
          <w:rFonts w:ascii="Calibri" w:hAnsi="Calibri" w:cs="Calibri"/>
        </w:rPr>
        <w:t xml:space="preserve">16. Результат конкурса оформляется протоколом, к которому прикладывается перечень участников конкурса, указанный в </w:t>
      </w:r>
      <w:hyperlink w:anchor="Par164" w:history="1">
        <w:r>
          <w:rPr>
            <w:rFonts w:ascii="Calibri" w:hAnsi="Calibri" w:cs="Calibri"/>
            <w:color w:val="0000FF"/>
          </w:rPr>
          <w:t>подпункте 2 пункта 13</w:t>
        </w:r>
      </w:hyperlink>
      <w:r>
        <w:rPr>
          <w:rFonts w:ascii="Calibri" w:hAnsi="Calibri" w:cs="Calibri"/>
        </w:rPr>
        <w:t xml:space="preserve"> настоящего Порядка, с перечислением победителей конкурса и размеров предоставляемых грантов на развитие фермы. Указанный протокол в течение 10 календарных дней со дня его подписания размещается на сайте.</w:t>
      </w:r>
    </w:p>
    <w:p w:rsidR="00377372" w:rsidRDefault="00377372" w:rsidP="003773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 письменному заявлению главы КФХ, не являющегося победителем конкурса, пакет документов, представленный в конкурсную комиссию, возвращается ему в течение 10 рабочих дней.</w:t>
      </w:r>
    </w:p>
    <w:p w:rsidR="00377372" w:rsidRDefault="00377372" w:rsidP="003773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16.1. В случае выделения Министерству в текущем финансовом году дополнительных лимитов бюджетных обязательств с целью предоставления в текущем году за счет соответствующих денежных средств грантов на развитие фермы Министерство проводит повторный конкурс для предоставления гранта на развитие фермы (далее - повторный конкурс).</w:t>
      </w:r>
    </w:p>
    <w:p w:rsidR="00377372" w:rsidRDefault="00377372" w:rsidP="003773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Проведение повторного конкурса осуществляется в соответствии с </w:t>
      </w:r>
      <w:hyperlink w:anchor="Par27" w:history="1">
        <w:r>
          <w:rPr>
            <w:rFonts w:ascii="Calibri" w:hAnsi="Calibri" w:cs="Calibri"/>
            <w:color w:val="0000FF"/>
          </w:rPr>
          <w:t>пунктами 5</w:t>
        </w:r>
      </w:hyperlink>
      <w:r>
        <w:rPr>
          <w:rFonts w:ascii="Calibri" w:hAnsi="Calibri" w:cs="Calibri"/>
        </w:rPr>
        <w:t xml:space="preserve"> - </w:t>
      </w:r>
      <w:hyperlink w:anchor="Par169" w:history="1">
        <w:r>
          <w:rPr>
            <w:rFonts w:ascii="Calibri" w:hAnsi="Calibri" w:cs="Calibri"/>
            <w:color w:val="0000FF"/>
          </w:rPr>
          <w:t>16</w:t>
        </w:r>
      </w:hyperlink>
      <w:r>
        <w:rPr>
          <w:rFonts w:ascii="Calibri" w:hAnsi="Calibri" w:cs="Calibri"/>
        </w:rPr>
        <w:t xml:space="preserve"> (в части, не затрагивающей сроки подачи в конкурсную комиссию конкурсной заявки и проведения второго этапа конкурса), </w:t>
      </w:r>
      <w:hyperlink w:anchor="Par174" w:history="1">
        <w:r>
          <w:rPr>
            <w:rFonts w:ascii="Calibri" w:hAnsi="Calibri" w:cs="Calibri"/>
            <w:color w:val="0000FF"/>
          </w:rPr>
          <w:t>16.2</w:t>
        </w:r>
      </w:hyperlink>
      <w:r>
        <w:rPr>
          <w:rFonts w:ascii="Calibri" w:hAnsi="Calibri" w:cs="Calibri"/>
        </w:rPr>
        <w:t xml:space="preserve">, </w:t>
      </w:r>
      <w:hyperlink w:anchor="Par178" w:history="1">
        <w:r>
          <w:rPr>
            <w:rFonts w:ascii="Calibri" w:hAnsi="Calibri" w:cs="Calibri"/>
            <w:color w:val="0000FF"/>
          </w:rPr>
          <w:t>16.3</w:t>
        </w:r>
      </w:hyperlink>
      <w:r>
        <w:rPr>
          <w:rFonts w:ascii="Calibri" w:hAnsi="Calibri" w:cs="Calibri"/>
        </w:rPr>
        <w:t xml:space="preserve"> настоящего Порядка.</w:t>
      </w:r>
    </w:p>
    <w:p w:rsidR="00377372" w:rsidRDefault="00377372" w:rsidP="0037737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16.1 введен </w:t>
      </w:r>
      <w:hyperlink r:id="rId34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Омской области от 24.06.2015 N 174-п)</w:t>
      </w:r>
    </w:p>
    <w:p w:rsidR="00377372" w:rsidRDefault="00377372" w:rsidP="003773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0" w:name="Par174"/>
      <w:bookmarkEnd w:id="10"/>
      <w:r>
        <w:rPr>
          <w:rFonts w:ascii="Calibri" w:hAnsi="Calibri" w:cs="Calibri"/>
        </w:rPr>
        <w:t>16.2. В рамках первого этапа конкурса:</w:t>
      </w:r>
    </w:p>
    <w:p w:rsidR="00377372" w:rsidRDefault="00377372" w:rsidP="003773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1" w:name="Par175"/>
      <w:bookmarkEnd w:id="11"/>
      <w:r>
        <w:rPr>
          <w:rFonts w:ascii="Calibri" w:hAnsi="Calibri" w:cs="Calibri"/>
        </w:rPr>
        <w:t>1) сообщение о проведении повторного конкурса, содержащее сведения о месте и времени предоставления конкурсных заявок, размещается на сайте в течение 30 календарных дней со дня доведения Министерству дополнительных лимитов бюджетных обязательств;</w:t>
      </w:r>
    </w:p>
    <w:p w:rsidR="00377372" w:rsidRDefault="00377372" w:rsidP="003773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конкурсные заявки принимаются в течение 10 календарных дней со дня размещения на сайте сообщения, указанного в </w:t>
      </w:r>
      <w:hyperlink w:anchor="Par175" w:history="1">
        <w:r>
          <w:rPr>
            <w:rFonts w:ascii="Calibri" w:hAnsi="Calibri" w:cs="Calibri"/>
            <w:color w:val="0000FF"/>
          </w:rPr>
          <w:t>подпункте 1</w:t>
        </w:r>
      </w:hyperlink>
      <w:r>
        <w:rPr>
          <w:rFonts w:ascii="Calibri" w:hAnsi="Calibri" w:cs="Calibri"/>
        </w:rPr>
        <w:t xml:space="preserve"> настоящего пункта.</w:t>
      </w:r>
    </w:p>
    <w:p w:rsidR="00377372" w:rsidRDefault="00377372" w:rsidP="0037737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16.2 введен </w:t>
      </w:r>
      <w:hyperlink r:id="rId35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Омской области от 24.06.2015 N 174-п)</w:t>
      </w:r>
    </w:p>
    <w:p w:rsidR="00377372" w:rsidRDefault="00377372" w:rsidP="003773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2" w:name="Par178"/>
      <w:bookmarkEnd w:id="12"/>
      <w:r>
        <w:rPr>
          <w:rFonts w:ascii="Calibri" w:hAnsi="Calibri" w:cs="Calibri"/>
        </w:rPr>
        <w:t>16.3. Второй этап повторного конкурса проводится в течение 30 календарных дней со дня окончания приема конкурсных заявок.</w:t>
      </w:r>
    </w:p>
    <w:p w:rsidR="00377372" w:rsidRDefault="00377372" w:rsidP="0037737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16.3 введен </w:t>
      </w:r>
      <w:hyperlink r:id="rId36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Омской области от 24.06.2015 N 174-п)</w:t>
      </w:r>
    </w:p>
    <w:p w:rsidR="00377372" w:rsidRDefault="00377372" w:rsidP="003773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17. В случае если после распределения бюджетных средств между победителями конкурса (повторного конкурса) в соответствии с настоящим Порядком остались нераспределенные бюджетные средства, предусмотренные Министерству на текущий финансовый год, Министерство с целью предоставления в текущем году за счет соответствующих денежных средств грантов на развитие фермы </w:t>
      </w:r>
      <w:r>
        <w:rPr>
          <w:rFonts w:ascii="Calibri" w:hAnsi="Calibri" w:cs="Calibri"/>
        </w:rPr>
        <w:lastRenderedPageBreak/>
        <w:t>проводит дополнительный конкурс для предоставления гранта на развитие фермы (далее - дополнительный конкурс).</w:t>
      </w:r>
    </w:p>
    <w:p w:rsidR="00377372" w:rsidRDefault="00377372" w:rsidP="0037737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37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Омской области от 24.06.2015 N 174-п)</w:t>
      </w:r>
    </w:p>
    <w:p w:rsidR="00377372" w:rsidRDefault="00377372" w:rsidP="003773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18. Проведение дополнительного конкурса осуществляется в соответствии с </w:t>
      </w:r>
      <w:hyperlink w:anchor="Par27" w:history="1">
        <w:r>
          <w:rPr>
            <w:rFonts w:ascii="Calibri" w:hAnsi="Calibri" w:cs="Calibri"/>
            <w:color w:val="0000FF"/>
          </w:rPr>
          <w:t>пунктами 5</w:t>
        </w:r>
      </w:hyperlink>
      <w:r>
        <w:rPr>
          <w:rFonts w:ascii="Calibri" w:hAnsi="Calibri" w:cs="Calibri"/>
        </w:rPr>
        <w:t xml:space="preserve"> - </w:t>
      </w:r>
      <w:hyperlink w:anchor="Par166" w:history="1">
        <w:r>
          <w:rPr>
            <w:rFonts w:ascii="Calibri" w:hAnsi="Calibri" w:cs="Calibri"/>
            <w:color w:val="0000FF"/>
          </w:rPr>
          <w:t>14</w:t>
        </w:r>
      </w:hyperlink>
      <w:r>
        <w:rPr>
          <w:rFonts w:ascii="Calibri" w:hAnsi="Calibri" w:cs="Calibri"/>
        </w:rPr>
        <w:t xml:space="preserve"> (в части, не затрагивающей сроки подачи в конкурсную комиссию конкурсной заявки и проведения второго этапа конкурса), </w:t>
      </w:r>
      <w:hyperlink w:anchor="Par169" w:history="1">
        <w:r>
          <w:rPr>
            <w:rFonts w:ascii="Calibri" w:hAnsi="Calibri" w:cs="Calibri"/>
            <w:color w:val="0000FF"/>
          </w:rPr>
          <w:t>16</w:t>
        </w:r>
      </w:hyperlink>
      <w:r>
        <w:rPr>
          <w:rFonts w:ascii="Calibri" w:hAnsi="Calibri" w:cs="Calibri"/>
        </w:rPr>
        <w:t xml:space="preserve">, </w:t>
      </w:r>
      <w:hyperlink w:anchor="Par183" w:history="1">
        <w:r>
          <w:rPr>
            <w:rFonts w:ascii="Calibri" w:hAnsi="Calibri" w:cs="Calibri"/>
            <w:color w:val="0000FF"/>
          </w:rPr>
          <w:t>19</w:t>
        </w:r>
      </w:hyperlink>
      <w:r>
        <w:rPr>
          <w:rFonts w:ascii="Calibri" w:hAnsi="Calibri" w:cs="Calibri"/>
        </w:rPr>
        <w:t xml:space="preserve"> - </w:t>
      </w:r>
      <w:hyperlink w:anchor="Par191" w:history="1">
        <w:r>
          <w:rPr>
            <w:rFonts w:ascii="Calibri" w:hAnsi="Calibri" w:cs="Calibri"/>
            <w:color w:val="0000FF"/>
          </w:rPr>
          <w:t>21</w:t>
        </w:r>
      </w:hyperlink>
      <w:r>
        <w:rPr>
          <w:rFonts w:ascii="Calibri" w:hAnsi="Calibri" w:cs="Calibri"/>
        </w:rPr>
        <w:t xml:space="preserve"> настоящего Порядка.</w:t>
      </w:r>
    </w:p>
    <w:p w:rsidR="00377372" w:rsidRDefault="00377372" w:rsidP="003773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3" w:name="Par183"/>
      <w:bookmarkEnd w:id="13"/>
      <w:r>
        <w:rPr>
          <w:rFonts w:ascii="Calibri" w:hAnsi="Calibri" w:cs="Calibri"/>
        </w:rPr>
        <w:t>19. В рамках первого этапа дополнительного конкурса:</w:t>
      </w:r>
    </w:p>
    <w:p w:rsidR="00377372" w:rsidRDefault="00377372" w:rsidP="003773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4" w:name="Par184"/>
      <w:bookmarkEnd w:id="14"/>
      <w:r>
        <w:rPr>
          <w:rFonts w:ascii="Calibri" w:hAnsi="Calibri" w:cs="Calibri"/>
        </w:rPr>
        <w:t>1) сообщение о проведении дополнительного конкурса, содержащее информацию о размере остатка нераспределенных бюджетных средств, для предоставления которого проводится дополнительный конкурс, размещается на сайте в течение 30 календарных дней со дня возникновения указанного остатка;</w:t>
      </w:r>
    </w:p>
    <w:p w:rsidR="00377372" w:rsidRDefault="00377372" w:rsidP="0037737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38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Омской области от 24.06.2015 N 174-п)</w:t>
      </w:r>
    </w:p>
    <w:p w:rsidR="00377372" w:rsidRDefault="00377372" w:rsidP="003773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конкурсные заявки принимаются в течение 14 календарных дней со дня размещения на сайте сообщения, указанного в </w:t>
      </w:r>
      <w:hyperlink w:anchor="Par184" w:history="1">
        <w:r>
          <w:rPr>
            <w:rFonts w:ascii="Calibri" w:hAnsi="Calibri" w:cs="Calibri"/>
            <w:color w:val="0000FF"/>
          </w:rPr>
          <w:t>подпункте 1</w:t>
        </w:r>
      </w:hyperlink>
      <w:r>
        <w:rPr>
          <w:rFonts w:ascii="Calibri" w:hAnsi="Calibri" w:cs="Calibri"/>
        </w:rPr>
        <w:t xml:space="preserve"> настоящего пункта;</w:t>
      </w:r>
    </w:p>
    <w:p w:rsidR="00377372" w:rsidRDefault="00377372" w:rsidP="0037737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39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Омской области от 24.06.2015 N 174-п)</w:t>
      </w:r>
    </w:p>
    <w:p w:rsidR="00377372" w:rsidRDefault="00377372" w:rsidP="003773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дополнительным требованием для граждан Российской Федерации к участию в дополнительном конкурсе является размер испрашиваемого гранта на развитие фермы, указанный в конкурсной заявке, который должен быть равен размеру остатка нераспределенных бюджетных средств.</w:t>
      </w:r>
    </w:p>
    <w:p w:rsidR="00377372" w:rsidRDefault="00377372" w:rsidP="003773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20. Второй этап дополнительного конкурса проводится в течение 30 календарных дней со дня окончания приема конкурсных заявок.</w:t>
      </w:r>
    </w:p>
    <w:p w:rsidR="00377372" w:rsidRDefault="00377372" w:rsidP="0037737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40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Омской области от 24.06.2015 N 174-п)</w:t>
      </w:r>
    </w:p>
    <w:p w:rsidR="00377372" w:rsidRDefault="00377372" w:rsidP="003773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5" w:name="Par191"/>
      <w:bookmarkEnd w:id="15"/>
      <w:r>
        <w:rPr>
          <w:rFonts w:ascii="Calibri" w:hAnsi="Calibri" w:cs="Calibri"/>
        </w:rPr>
        <w:t xml:space="preserve">21. Победителем дополнительного конкурса признается глава КФХ, указанный первым в перечне участников дополнительного конкурса, составленном в соответствии с </w:t>
      </w:r>
      <w:hyperlink w:anchor="Par164" w:history="1">
        <w:r>
          <w:rPr>
            <w:rFonts w:ascii="Calibri" w:hAnsi="Calibri" w:cs="Calibri"/>
            <w:color w:val="0000FF"/>
          </w:rPr>
          <w:t>подпунктом 2 пункта 13</w:t>
        </w:r>
      </w:hyperlink>
      <w:r>
        <w:rPr>
          <w:rFonts w:ascii="Calibri" w:hAnsi="Calibri" w:cs="Calibri"/>
        </w:rPr>
        <w:t xml:space="preserve"> настоящего Порядка.</w:t>
      </w:r>
    </w:p>
    <w:p w:rsidR="00377372" w:rsidRDefault="00377372" w:rsidP="0037737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7372" w:rsidRDefault="00377372" w:rsidP="0037737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III. Условия предоставления грантов на развитие фермы</w:t>
      </w:r>
    </w:p>
    <w:p w:rsidR="00377372" w:rsidRDefault="00377372" w:rsidP="0037737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7372" w:rsidRDefault="00377372" w:rsidP="003773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22. Условиями предоставления грантов на развитие фермы являются:</w:t>
      </w:r>
    </w:p>
    <w:p w:rsidR="00377372" w:rsidRDefault="00377372" w:rsidP="003773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указание главой КФХ достоверных сведений в документах, направленных в конкурсную комиссию согласно </w:t>
      </w:r>
      <w:hyperlink w:anchor="Par53" w:history="1">
        <w:r>
          <w:rPr>
            <w:rFonts w:ascii="Calibri" w:hAnsi="Calibri" w:cs="Calibri"/>
            <w:color w:val="0000FF"/>
          </w:rPr>
          <w:t>пункту 7</w:t>
        </w:r>
      </w:hyperlink>
      <w:r>
        <w:rPr>
          <w:rFonts w:ascii="Calibri" w:hAnsi="Calibri" w:cs="Calibri"/>
        </w:rPr>
        <w:t xml:space="preserve"> настоящего Порядка;</w:t>
      </w:r>
    </w:p>
    <w:p w:rsidR="00377372" w:rsidRDefault="00377372" w:rsidP="003773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осуществление КФХ деятельности в течение не менее 5 лет после получения гранта на развитие фермы;</w:t>
      </w:r>
    </w:p>
    <w:p w:rsidR="00377372" w:rsidRDefault="00377372" w:rsidP="003773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6" w:name="Par198"/>
      <w:bookmarkEnd w:id="16"/>
      <w:r>
        <w:rPr>
          <w:rFonts w:ascii="Calibri" w:hAnsi="Calibri" w:cs="Calibri"/>
        </w:rPr>
        <w:t>3) использование полученного гранта на развитие фермы, а также собственных, в том числе заемных средств, в соответствии с планом расходов бизнес-плана в течение 24 месяцев со дня предоставления гранта на развитие фермы. Изменение главой КФХ плана расходов бизнес-плана, в том числе в пределах предоставленного гранта на развитие фермы, подлежит согласованию с конкурсной комиссией в порядке, утвержденном Министерством;</w:t>
      </w:r>
    </w:p>
    <w:p w:rsidR="00377372" w:rsidRDefault="00377372" w:rsidP="0037737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41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Омской области от 23.03.2016 N 67-п)</w:t>
      </w:r>
    </w:p>
    <w:p w:rsidR="00377372" w:rsidRDefault="00377372" w:rsidP="003773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оплата без использования средств гранта на развитие фермы не менее 40 процентов стоимости затрат, закрепленных в плане расходов бизнес-плана, в том числе не менее 10 процентов затрат за счет собственных средств;</w:t>
      </w:r>
    </w:p>
    <w:p w:rsidR="00377372" w:rsidRDefault="00377372" w:rsidP="003773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использование имущества, приобретенного КФХ за счет гранта на развитие фермы, исключительно на развитие семейной животноводческой фермы в течение не менее 5 лет со дня предоставления гранта на развитие фермы;</w:t>
      </w:r>
    </w:p>
    <w:p w:rsidR="00377372" w:rsidRDefault="00377372" w:rsidP="003773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создание не менее 3 постоянных рабочих мест в КФХ в течение 2 лет со дня предоставления гранта на развитие фермы;</w:t>
      </w:r>
    </w:p>
    <w:p w:rsidR="00377372" w:rsidRDefault="00377372" w:rsidP="003773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7) недопущение сокращения рабочих мест в КФХ в течение 5 лет со дня предоставления гранта на развитие фермы;</w:t>
      </w:r>
    </w:p>
    <w:p w:rsidR="00377372" w:rsidRDefault="00377372" w:rsidP="003773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8) предоставление в Министерство сведений, указанных в </w:t>
      </w:r>
      <w:hyperlink r:id="rId42" w:history="1">
        <w:r>
          <w:rPr>
            <w:rFonts w:ascii="Calibri" w:hAnsi="Calibri" w:cs="Calibri"/>
            <w:color w:val="0000FF"/>
          </w:rPr>
          <w:t>разделах II</w:t>
        </w:r>
      </w:hyperlink>
      <w:r>
        <w:rPr>
          <w:rFonts w:ascii="Calibri" w:hAnsi="Calibri" w:cs="Calibri"/>
        </w:rPr>
        <w:t xml:space="preserve"> - </w:t>
      </w:r>
      <w:hyperlink r:id="rId43" w:history="1">
        <w:r>
          <w:rPr>
            <w:rFonts w:ascii="Calibri" w:hAnsi="Calibri" w:cs="Calibri"/>
            <w:color w:val="0000FF"/>
          </w:rPr>
          <w:t>IV</w:t>
        </w:r>
      </w:hyperlink>
      <w:r>
        <w:rPr>
          <w:rFonts w:ascii="Calibri" w:hAnsi="Calibri" w:cs="Calibri"/>
        </w:rPr>
        <w:t xml:space="preserve"> приложения N 5 к приказу Министерства сельского хозяйства Российской Федерации от 22 марта 2012 года N 198 "О реализации постановления Правительства Российской Федерации от 28 февраля 2012 года N 165", по формам и в сроки, которые предусмотрены данным приказом, с приложением заверенных копий документов, </w:t>
      </w:r>
      <w:r>
        <w:rPr>
          <w:rFonts w:ascii="Calibri" w:hAnsi="Calibri" w:cs="Calibri"/>
        </w:rPr>
        <w:lastRenderedPageBreak/>
        <w:t>подтверждающих использование средств гранта на развитие фермы в соответствии с планом расходов бизнес-плана;</w:t>
      </w:r>
    </w:p>
    <w:p w:rsidR="00377372" w:rsidRDefault="00377372" w:rsidP="003773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7" w:name="Par205"/>
      <w:bookmarkEnd w:id="17"/>
      <w:r>
        <w:rPr>
          <w:rFonts w:ascii="Calibri" w:hAnsi="Calibri" w:cs="Calibri"/>
        </w:rPr>
        <w:t xml:space="preserve">9) заключение с Министерством соглашения о предоставлении гранта на развитие фермы, предусматривающего в качестве условия предоставления гранта на развитие фермы согласие его получателя на осуществление Министерством и органами государственного финансового контроля проверок соблюдения им условий, цели и порядка предоставления грантов на развитие фермы, а также запрет приобретения иностранной валюты в соответствии с </w:t>
      </w:r>
      <w:hyperlink r:id="rId44" w:history="1">
        <w:r>
          <w:rPr>
            <w:rFonts w:ascii="Calibri" w:hAnsi="Calibri" w:cs="Calibri"/>
            <w:color w:val="0000FF"/>
          </w:rPr>
          <w:t>пунктом 5.1 статьи 78</w:t>
        </w:r>
      </w:hyperlink>
      <w:r>
        <w:rPr>
          <w:rFonts w:ascii="Calibri" w:hAnsi="Calibri" w:cs="Calibri"/>
        </w:rPr>
        <w:t xml:space="preserve"> Бюджетного кодекса Российской Федерации (далее - соглашение).</w:t>
      </w:r>
    </w:p>
    <w:p w:rsidR="00377372" w:rsidRDefault="00377372" w:rsidP="003773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Соглашение заключается в соответствии с типовой формой, установленной Министерством финансов Омской области, на основании </w:t>
      </w:r>
      <w:hyperlink r:id="rId45" w:history="1">
        <w:r>
          <w:rPr>
            <w:rFonts w:ascii="Calibri" w:hAnsi="Calibri" w:cs="Calibri"/>
            <w:color w:val="0000FF"/>
          </w:rPr>
          <w:t>подпункта "д" пункта 4</w:t>
        </w:r>
      </w:hyperlink>
      <w:r>
        <w:rPr>
          <w:rFonts w:ascii="Calibri" w:hAnsi="Calibri" w:cs="Calibri"/>
        </w:rPr>
        <w:t xml:space="preserve"> общих требований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услуг, утвержденных постановлением Правительства Российской Федерации от 6 сентября 2016 года N 887.</w:t>
      </w:r>
    </w:p>
    <w:p w:rsidR="00377372" w:rsidRDefault="00377372" w:rsidP="003773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Соглашением предусматриваются:</w:t>
      </w:r>
    </w:p>
    <w:p w:rsidR="00377372" w:rsidRDefault="00377372" w:rsidP="003773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случаи возврата в областной бюджет главами КФХ в текущем финансовом году остатков грантов;</w:t>
      </w:r>
    </w:p>
    <w:p w:rsidR="00377372" w:rsidRDefault="00377372" w:rsidP="003773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 качестве меры ответственности требование Министерства в случае нарушения главами КФХ условий предоставления гранта на развитие фермы об уплате последними штрафной санкции в размере ключевой ставки Центрального банка Российской Федерации, действовавшей в соответствующие периоды, за каждый день просрочки от суммы гранта на развитие фермы, подлежащей возврату;</w:t>
      </w:r>
    </w:p>
    <w:p w:rsidR="00377372" w:rsidRDefault="00377372" w:rsidP="003773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показатели результативности, установленные Министерством;</w:t>
      </w:r>
    </w:p>
    <w:p w:rsidR="00377372" w:rsidRDefault="00377372" w:rsidP="003773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порядок, сроки и формы представления главами КФХ отчета о достижении показателей результативности.</w:t>
      </w:r>
    </w:p>
    <w:p w:rsidR="00377372" w:rsidRDefault="00377372" w:rsidP="0037737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(подп. 9 в ред. </w:t>
      </w:r>
      <w:hyperlink r:id="rId46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Омской области от 09.03.2017 N 59-п)</w:t>
      </w:r>
    </w:p>
    <w:p w:rsidR="00377372" w:rsidRDefault="00377372" w:rsidP="003773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8" w:name="Par213"/>
      <w:bookmarkEnd w:id="18"/>
      <w:r>
        <w:rPr>
          <w:rFonts w:ascii="Calibri" w:hAnsi="Calibri" w:cs="Calibri"/>
        </w:rPr>
        <w:t xml:space="preserve">23. На основании протокола заседания конкурсной комиссии, предусмотренного в </w:t>
      </w:r>
      <w:hyperlink w:anchor="Par169" w:history="1">
        <w:r>
          <w:rPr>
            <w:rFonts w:ascii="Calibri" w:hAnsi="Calibri" w:cs="Calibri"/>
            <w:color w:val="0000FF"/>
          </w:rPr>
          <w:t>пункте 16</w:t>
        </w:r>
      </w:hyperlink>
      <w:r>
        <w:rPr>
          <w:rFonts w:ascii="Calibri" w:hAnsi="Calibri" w:cs="Calibri"/>
        </w:rPr>
        <w:t xml:space="preserve"> настоящего Порядка, Министерство в течение 15 календарных дней со дня его размещения на сайте принимает решение о предоставлении гранта на развитие фермы.</w:t>
      </w:r>
    </w:p>
    <w:p w:rsidR="00377372" w:rsidRDefault="00377372" w:rsidP="003773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24. В течение 10 календарных дней с даты принятия решения о предоставления гранта на развитие фермы Министерство направляет главам КФХ сертификат участника государственной программы Омской области "Развитие сельского хозяйства и регулирование рынков сельскохозяйственной продукции, сырья и продовольствия Омской области", по форме, утвержденной Министерством (далее - сертификат).</w:t>
      </w:r>
    </w:p>
    <w:p w:rsidR="00377372" w:rsidRDefault="00377372" w:rsidP="003773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25. В течение 10 рабочих дней со дня принятия решения о предоставлении гранта на развитие фермы, указанного в </w:t>
      </w:r>
      <w:hyperlink w:anchor="Par213" w:history="1">
        <w:r>
          <w:rPr>
            <w:rFonts w:ascii="Calibri" w:hAnsi="Calibri" w:cs="Calibri"/>
            <w:color w:val="0000FF"/>
          </w:rPr>
          <w:t>пункте 23</w:t>
        </w:r>
      </w:hyperlink>
      <w:r>
        <w:rPr>
          <w:rFonts w:ascii="Calibri" w:hAnsi="Calibri" w:cs="Calibri"/>
        </w:rPr>
        <w:t xml:space="preserve"> настоящего Порядка, Министерство перечисляет денежные средства, составляющие сумму гранта на развитие фермы:</w:t>
      </w:r>
    </w:p>
    <w:p w:rsidR="00377372" w:rsidRDefault="00377372" w:rsidP="003773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индивидуальным предпринимателям - на расчетные счета, открытые получателями гранта на развитие фермы в учреждениях Центрального банка Российской Федерации или кредитных организациях;</w:t>
      </w:r>
    </w:p>
    <w:p w:rsidR="00377372" w:rsidRDefault="00377372" w:rsidP="003773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юридическим лицам - на лицевые счета, открытые получателями гранта на развитие фермы в территориальном органе Федерального казначейства.</w:t>
      </w:r>
    </w:p>
    <w:p w:rsidR="00377372" w:rsidRDefault="00377372" w:rsidP="0037737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25 в ред. </w:t>
      </w:r>
      <w:hyperlink r:id="rId47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Омской области от 09.03.2017 N 59-п)</w:t>
      </w:r>
    </w:p>
    <w:p w:rsidR="00377372" w:rsidRDefault="00377372" w:rsidP="003773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26. Проверка соблюдения условий, цели и порядка предоставления грантов на развитие фермы осуществляется Министерством и Главным управлением финансового контроля Омской области.</w:t>
      </w:r>
    </w:p>
    <w:p w:rsidR="00377372" w:rsidRDefault="00377372" w:rsidP="0037737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7372" w:rsidRDefault="00377372" w:rsidP="0037737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IV. Порядок возврата гранта на развитие фермы в случае</w:t>
      </w:r>
    </w:p>
    <w:p w:rsidR="00377372" w:rsidRDefault="00377372" w:rsidP="0037737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нарушения условий, установленных при его предоставлении</w:t>
      </w:r>
    </w:p>
    <w:p w:rsidR="00377372" w:rsidRDefault="00377372" w:rsidP="0037737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7372" w:rsidRDefault="00377372" w:rsidP="003773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9" w:name="Par224"/>
      <w:bookmarkEnd w:id="19"/>
      <w:r>
        <w:rPr>
          <w:rFonts w:ascii="Calibri" w:hAnsi="Calibri" w:cs="Calibri"/>
        </w:rPr>
        <w:t xml:space="preserve">27. В случае нарушения главой КФХ условий предоставления гранта на развитие фермы, за исключением нецелевого использования средств гранта на развитие фермы, Министерство в течение 10 рабочих дней со дня обнаружения указанного нарушения направляет главе КФХ уведомление о возврате гранта на развитие фермы в полном объеме. В случае выявления факта нецелевого использования средств гранта на развитие фермы Министерство в течение 10 рабочих дней со дня обнаружения указанного </w:t>
      </w:r>
      <w:r>
        <w:rPr>
          <w:rFonts w:ascii="Calibri" w:hAnsi="Calibri" w:cs="Calibri"/>
        </w:rPr>
        <w:lastRenderedPageBreak/>
        <w:t>нарушения направляет главе КФХ уведомление о возврате средств, составляющих сумму нецелевого использования.</w:t>
      </w:r>
    </w:p>
    <w:p w:rsidR="00377372" w:rsidRDefault="00377372" w:rsidP="0037737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48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Омской области от 23.12.2015 N 398-п)</w:t>
      </w:r>
    </w:p>
    <w:p w:rsidR="00377372" w:rsidRDefault="00377372" w:rsidP="003773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случае недостижения главой КФХ показателей результативности, указанных в </w:t>
      </w:r>
      <w:hyperlink w:anchor="Par205" w:history="1">
        <w:r>
          <w:rPr>
            <w:rFonts w:ascii="Calibri" w:hAnsi="Calibri" w:cs="Calibri"/>
            <w:color w:val="0000FF"/>
          </w:rPr>
          <w:t>подпункте 9 пункта 22</w:t>
        </w:r>
      </w:hyperlink>
      <w:r>
        <w:rPr>
          <w:rFonts w:ascii="Calibri" w:hAnsi="Calibri" w:cs="Calibri"/>
        </w:rPr>
        <w:t xml:space="preserve"> настоящего Порядка, Министерство в течение 10 рабочих дней со дня обнаружения указанных обстоятельств направляет уведомление о возврате гранта на развитие фермы в размере, пропорционально невыполненным показателям.</w:t>
      </w:r>
    </w:p>
    <w:p w:rsidR="00377372" w:rsidRDefault="00377372" w:rsidP="0037737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49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Омской области от 09.03.2017 N 59-п)</w:t>
      </w:r>
    </w:p>
    <w:p w:rsidR="00377372" w:rsidRDefault="00377372" w:rsidP="003773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0" w:name="Par228"/>
      <w:bookmarkEnd w:id="20"/>
      <w:r>
        <w:rPr>
          <w:rFonts w:ascii="Calibri" w:hAnsi="Calibri" w:cs="Calibri"/>
        </w:rPr>
        <w:t xml:space="preserve">28. Средства гранта на развитие фермы подлежат возврату в областной бюджет в течение 30 календарных дней со дня получения уведомления, указанного в </w:t>
      </w:r>
      <w:hyperlink w:anchor="Par224" w:history="1">
        <w:r>
          <w:rPr>
            <w:rFonts w:ascii="Calibri" w:hAnsi="Calibri" w:cs="Calibri"/>
            <w:color w:val="0000FF"/>
          </w:rPr>
          <w:t>пункте 27</w:t>
        </w:r>
      </w:hyperlink>
      <w:r>
        <w:rPr>
          <w:rFonts w:ascii="Calibri" w:hAnsi="Calibri" w:cs="Calibri"/>
        </w:rPr>
        <w:t xml:space="preserve"> настоящего Порядка.</w:t>
      </w:r>
    </w:p>
    <w:p w:rsidR="00377372" w:rsidRDefault="00377372" w:rsidP="003773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29. Если в срок, установленный </w:t>
      </w:r>
      <w:hyperlink w:anchor="Par228" w:history="1">
        <w:r>
          <w:rPr>
            <w:rFonts w:ascii="Calibri" w:hAnsi="Calibri" w:cs="Calibri"/>
            <w:color w:val="0000FF"/>
          </w:rPr>
          <w:t>пунктом 28</w:t>
        </w:r>
      </w:hyperlink>
      <w:r>
        <w:rPr>
          <w:rFonts w:ascii="Calibri" w:hAnsi="Calibri" w:cs="Calibri"/>
        </w:rPr>
        <w:t xml:space="preserve"> настоящего Порядка, средства гранта на развитие фермы не были возвращены, их взыскание производится Министерством в судебном порядке в соответствии с законодательством Российской Федерации.</w:t>
      </w:r>
    </w:p>
    <w:p w:rsidR="00377372" w:rsidRDefault="00377372" w:rsidP="0037737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7372" w:rsidRDefault="00377372" w:rsidP="0037737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V. Порядок возврата остатков гранта</w:t>
      </w:r>
    </w:p>
    <w:p w:rsidR="00377372" w:rsidRDefault="00377372" w:rsidP="0037737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7372" w:rsidRDefault="00377372" w:rsidP="003773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1" w:name="Par233"/>
      <w:bookmarkEnd w:id="21"/>
      <w:r>
        <w:rPr>
          <w:rFonts w:ascii="Calibri" w:hAnsi="Calibri" w:cs="Calibri"/>
        </w:rPr>
        <w:t xml:space="preserve">30. Остатки гранта, в случае их возникновения, подлежат возврату в областной бюджет в течение 10 рабочих дней с момента окончания срока, указанного в </w:t>
      </w:r>
      <w:hyperlink w:anchor="Par198" w:history="1">
        <w:r>
          <w:rPr>
            <w:rFonts w:ascii="Calibri" w:hAnsi="Calibri" w:cs="Calibri"/>
            <w:color w:val="0000FF"/>
          </w:rPr>
          <w:t>подпункте 3 пункта 22</w:t>
        </w:r>
      </w:hyperlink>
      <w:r>
        <w:rPr>
          <w:rFonts w:ascii="Calibri" w:hAnsi="Calibri" w:cs="Calibri"/>
        </w:rPr>
        <w:t xml:space="preserve"> настоящего Порядка.</w:t>
      </w:r>
    </w:p>
    <w:p w:rsidR="00377372" w:rsidRDefault="00377372" w:rsidP="003773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2" w:name="Par234"/>
      <w:bookmarkEnd w:id="22"/>
      <w:r>
        <w:rPr>
          <w:rFonts w:ascii="Calibri" w:hAnsi="Calibri" w:cs="Calibri"/>
        </w:rPr>
        <w:t xml:space="preserve">31. Если остатки гранта не были возвращены в областной бюджет по истечении срока, указанного в </w:t>
      </w:r>
      <w:hyperlink w:anchor="Par233" w:history="1">
        <w:r>
          <w:rPr>
            <w:rFonts w:ascii="Calibri" w:hAnsi="Calibri" w:cs="Calibri"/>
            <w:color w:val="0000FF"/>
          </w:rPr>
          <w:t>пункте 30</w:t>
        </w:r>
      </w:hyperlink>
      <w:r>
        <w:rPr>
          <w:rFonts w:ascii="Calibri" w:hAnsi="Calibri" w:cs="Calibri"/>
        </w:rPr>
        <w:t xml:space="preserve"> настоящего Порядка, Министерство в течение 5 рабочих дней со дня обнаружения указанного нарушения направляет главе КФХ уведомление о возврате остатков гранта.</w:t>
      </w:r>
    </w:p>
    <w:p w:rsidR="00377372" w:rsidRDefault="00377372" w:rsidP="003773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Остатки гранта подлежат возврату в течение 5 рабочих дней со дня получения уведомления.</w:t>
      </w:r>
    </w:p>
    <w:p w:rsidR="00377372" w:rsidRDefault="00377372" w:rsidP="003773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32. В случае нарушения указанного в </w:t>
      </w:r>
      <w:hyperlink w:anchor="Par234" w:history="1">
        <w:r>
          <w:rPr>
            <w:rFonts w:ascii="Calibri" w:hAnsi="Calibri" w:cs="Calibri"/>
            <w:color w:val="0000FF"/>
          </w:rPr>
          <w:t>пункте 31</w:t>
        </w:r>
      </w:hyperlink>
      <w:r>
        <w:rPr>
          <w:rFonts w:ascii="Calibri" w:hAnsi="Calibri" w:cs="Calibri"/>
        </w:rPr>
        <w:t xml:space="preserve"> настоящего Порядка срока возврата остатков гранта их взыскание производится Министерством в судебном порядке в соответствии с законодательством Российской Федерации.</w:t>
      </w:r>
    </w:p>
    <w:p w:rsidR="00377372" w:rsidRDefault="00377372" w:rsidP="0037737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7372" w:rsidRDefault="00377372" w:rsidP="0037737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_______________</w:t>
      </w:r>
    </w:p>
    <w:p w:rsidR="00C47D00" w:rsidRDefault="00C47D00">
      <w:bookmarkStart w:id="23" w:name="_GoBack"/>
      <w:bookmarkEnd w:id="23"/>
    </w:p>
    <w:sectPr w:rsidR="00C47D00" w:rsidSect="001B4327">
      <w:pgSz w:w="11905" w:h="16838"/>
      <w:pgMar w:top="1440" w:right="565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55A"/>
    <w:rsid w:val="00377372"/>
    <w:rsid w:val="00C47D00"/>
    <w:rsid w:val="00CB3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F7411B1DEEA6C14D595635979DE99D2E18435E1655E590AAAE6FF5C6920A3AF7555BDB93C3B3F360E31CA35K5JDD" TargetMode="External"/><Relationship Id="rId18" Type="http://schemas.openxmlformats.org/officeDocument/2006/relationships/hyperlink" Target="consultantplus://offline/ref=6F7411B1DEEA6C14D595635979DE99D2E18435E1655E5909A6ECFF5C6920A3AF7555BDB93C3B3F360E33CC31K5J6D" TargetMode="External"/><Relationship Id="rId26" Type="http://schemas.openxmlformats.org/officeDocument/2006/relationships/hyperlink" Target="consultantplus://offline/ref=6F7411B1DEEA6C14D595635979DE99D2E18435E1655F580CA6E7FF5C6920A3AF7555BDB93C3B3F360E33CC37K5J9D" TargetMode="External"/><Relationship Id="rId39" Type="http://schemas.openxmlformats.org/officeDocument/2006/relationships/hyperlink" Target="consultantplus://offline/ref=6F7411B1DEEA6C14D595635979DE99D2E18435E16D5A5D0AADEEA2566179AFAD725AE2AE3B7233370E33C8K3J6D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F7411B1DEEA6C14D595635979DE99D2E18435E16D5A5D0AADEEA2566179AFAD725AE2AE3B7233370E33CEK3J7D" TargetMode="External"/><Relationship Id="rId34" Type="http://schemas.openxmlformats.org/officeDocument/2006/relationships/hyperlink" Target="consultantplus://offline/ref=6F7411B1DEEA6C14D595635979DE99D2E18435E16D5A5D0AADEEA2566179AFAD725AE2AE3B7233370E33CFK3J6D" TargetMode="External"/><Relationship Id="rId42" Type="http://schemas.openxmlformats.org/officeDocument/2006/relationships/hyperlink" Target="consultantplus://offline/ref=6F7411B1DEEA6C14D5957D546FB2C6DBE8886FEE6657575AF2B1F90B3670A5FA3515BBEE7AK7J9D" TargetMode="External"/><Relationship Id="rId47" Type="http://schemas.openxmlformats.org/officeDocument/2006/relationships/hyperlink" Target="consultantplus://offline/ref=6F7411B1DEEA6C14D595635979DE99D2E18435E1655E5909A6ECFF5C6920A3AF7555BDB93C3B3F360E33CC3CK5JCD" TargetMode="External"/><Relationship Id="rId50" Type="http://schemas.openxmlformats.org/officeDocument/2006/relationships/fontTable" Target="fontTable.xml"/><Relationship Id="rId7" Type="http://schemas.openxmlformats.org/officeDocument/2006/relationships/hyperlink" Target="consultantplus://offline/ref=6F7411B1DEEA6C14D595635979DE99D2E18435E1655F5C0AAFE7FF5C6920A3AF7555BDB93C3B3F360E33CD35K5JED" TargetMode="External"/><Relationship Id="rId12" Type="http://schemas.openxmlformats.org/officeDocument/2006/relationships/hyperlink" Target="consultantplus://offline/ref=6F7411B1DEEA6C14D595635979DE99D2E18435E1655E5909A6ECFF5C6920A3AF7555BDB93C3B3F360E33CC31K5JDD" TargetMode="External"/><Relationship Id="rId17" Type="http://schemas.openxmlformats.org/officeDocument/2006/relationships/hyperlink" Target="consultantplus://offline/ref=6F7411B1DEEA6C14D595635979DE99D2E18435E1655E5909A6ECFF5C6920A3AF7555BDB93C3B3F360E33CC31K5J8D" TargetMode="External"/><Relationship Id="rId25" Type="http://schemas.openxmlformats.org/officeDocument/2006/relationships/hyperlink" Target="consultantplus://offline/ref=6F7411B1DEEA6C14D595635979DE99D2E18435E1655F580CA6E7FF5C6920A3AF7555BDB93C3B3F360E33CC37K5JBD" TargetMode="External"/><Relationship Id="rId33" Type="http://schemas.openxmlformats.org/officeDocument/2006/relationships/hyperlink" Target="consultantplus://offline/ref=6F7411B1DEEA6C14D595635979DE99D2E18435E1655F580CA6E7FF5C6920A3AF7555BDB93C3B3F360E33CC30K5JED" TargetMode="External"/><Relationship Id="rId38" Type="http://schemas.openxmlformats.org/officeDocument/2006/relationships/hyperlink" Target="consultantplus://offline/ref=6F7411B1DEEA6C14D595635979DE99D2E18435E16D5A5D0AADEEA2566179AFAD725AE2AE3B7233370E33C8K3J5D" TargetMode="External"/><Relationship Id="rId46" Type="http://schemas.openxmlformats.org/officeDocument/2006/relationships/hyperlink" Target="consultantplus://offline/ref=6F7411B1DEEA6C14D595635979DE99D2E18435E1655E5909A6ECFF5C6920A3AF7555BDB93C3B3F360E33CC33K5JAD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6F7411B1DEEA6C14D595635979DE99D2E18435E1655E5909A6ECFF5C6920A3AF7555BDB93C3B3F360E33CC31K5JBD" TargetMode="External"/><Relationship Id="rId20" Type="http://schemas.openxmlformats.org/officeDocument/2006/relationships/hyperlink" Target="consultantplus://offline/ref=6F7411B1DEEA6C14D595635979DE99D2E18435E16D5A5D0AADEEA2566179AFAD725AE2AE3B7233370E33CEK3J6D" TargetMode="External"/><Relationship Id="rId29" Type="http://schemas.openxmlformats.org/officeDocument/2006/relationships/hyperlink" Target="consultantplus://offline/ref=6F7411B1DEEA6C14D595635979DE99D2E18435E1655F580CA6E7FF5C6920A3AF7555BDB93C3B3F360E33CC37K5J7D" TargetMode="External"/><Relationship Id="rId41" Type="http://schemas.openxmlformats.org/officeDocument/2006/relationships/hyperlink" Target="consultantplus://offline/ref=6F7411B1DEEA6C14D595635979DE99D2E18435E1655F580CA6E7FF5C6920A3AF7555BDB93C3B3F360E33CC30K5JFD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F7411B1DEEA6C14D595635979DE99D2E18435E16D5A5D0AADEEA2566179AFAD725AE2AE3B7233370E33CEK3J4D" TargetMode="External"/><Relationship Id="rId11" Type="http://schemas.openxmlformats.org/officeDocument/2006/relationships/hyperlink" Target="consultantplus://offline/ref=6F7411B1DEEA6C14D595635979DE99D2E18435E1655E5909A6ECFF5C6920A3AF7555BDB93C3B3F360E33CC31K5JED" TargetMode="External"/><Relationship Id="rId24" Type="http://schemas.openxmlformats.org/officeDocument/2006/relationships/hyperlink" Target="consultantplus://offline/ref=6F7411B1DEEA6C14D5957D546FB2C6DBE88669EC675B575AF2B1F90B3670A5FA3515BBEC7F783335K0JFD" TargetMode="External"/><Relationship Id="rId32" Type="http://schemas.openxmlformats.org/officeDocument/2006/relationships/hyperlink" Target="consultantplus://offline/ref=6F7411B1DEEA6C14D595635979DE99D2E18435E1655E5909A6ECFF5C6920A3AF7555BDB93C3B3F360E33CC33K5JDD" TargetMode="External"/><Relationship Id="rId37" Type="http://schemas.openxmlformats.org/officeDocument/2006/relationships/hyperlink" Target="consultantplus://offline/ref=6F7411B1DEEA6C14D595635979DE99D2E18435E16D5A5D0AADEEA2566179AFAD725AE2AE3B7233370E33CFK3JDD" TargetMode="External"/><Relationship Id="rId40" Type="http://schemas.openxmlformats.org/officeDocument/2006/relationships/hyperlink" Target="consultantplus://offline/ref=6F7411B1DEEA6C14D595635979DE99D2E18435E16D5A5D0AADEEA2566179AFAD725AE2AE3B7233370E33C8K3J7D" TargetMode="External"/><Relationship Id="rId45" Type="http://schemas.openxmlformats.org/officeDocument/2006/relationships/hyperlink" Target="consultantplus://offline/ref=6F7411B1DEEA6C14D5957D546FB2C6DBEB8F6CE96258575AF2B1F90B3670A5FA3515BBEC7F7F3234K0JFD" TargetMode="External"/><Relationship Id="rId5" Type="http://schemas.openxmlformats.org/officeDocument/2006/relationships/hyperlink" Target="consultantplus://offline/ref=6F7411B1DEEA6C14D595635979DE99D2E18435E16D5D5A09A7EEA2566179AFAD725AE2AE3B7233370E33CFK3J2D" TargetMode="External"/><Relationship Id="rId15" Type="http://schemas.openxmlformats.org/officeDocument/2006/relationships/hyperlink" Target="consultantplus://offline/ref=6F7411B1DEEA6C14D5957D546FB2C6DBE88668ED6057575AF2B1F90B36K7J0D" TargetMode="External"/><Relationship Id="rId23" Type="http://schemas.openxmlformats.org/officeDocument/2006/relationships/hyperlink" Target="consultantplus://offline/ref=6F7411B1DEEA6C14D5957D546FB2C6DBE88669EC675B575AF2B1F90B3670A5FA3515BBEC7F793A32K0J6D" TargetMode="External"/><Relationship Id="rId28" Type="http://schemas.openxmlformats.org/officeDocument/2006/relationships/hyperlink" Target="consultantplus://offline/ref=6F7411B1DEEA6C14D595635979DE99D2E18435E1655E5909A6ECFF5C6920A3AF7555BDB93C3B3F360E33CC32K5J6D" TargetMode="External"/><Relationship Id="rId36" Type="http://schemas.openxmlformats.org/officeDocument/2006/relationships/hyperlink" Target="consultantplus://offline/ref=6F7411B1DEEA6C14D595635979DE99D2E18435E16D5A5D0AADEEA2566179AFAD725AE2AE3B7233370E33CFK3JCD" TargetMode="External"/><Relationship Id="rId49" Type="http://schemas.openxmlformats.org/officeDocument/2006/relationships/hyperlink" Target="consultantplus://offline/ref=6F7411B1DEEA6C14D595635979DE99D2E18435E1655E5909A6ECFF5C6920A3AF7555BDB93C3B3F360E33CC3CK5J8D" TargetMode="External"/><Relationship Id="rId10" Type="http://schemas.openxmlformats.org/officeDocument/2006/relationships/hyperlink" Target="consultantplus://offline/ref=6F7411B1DEEA6C14D595635979DE99D2E18435E1655E5909A6ECFF5C6920A3AF7555BDB93C3B3F360E33CC30K5J6D" TargetMode="External"/><Relationship Id="rId19" Type="http://schemas.openxmlformats.org/officeDocument/2006/relationships/hyperlink" Target="consultantplus://offline/ref=6F7411B1DEEA6C14D595635979DE99D2E18435E1655E5909A6ECFF5C6920A3AF7555BDB93C3B3F360E33CC32K5JBD" TargetMode="External"/><Relationship Id="rId31" Type="http://schemas.openxmlformats.org/officeDocument/2006/relationships/hyperlink" Target="consultantplus://offline/ref=6F7411B1DEEA6C14D595635979DE99D2E18435E1655E5909A6ECFF5C6920A3AF7555BDB93C3B3F360E33CC32K5J7D" TargetMode="External"/><Relationship Id="rId44" Type="http://schemas.openxmlformats.org/officeDocument/2006/relationships/hyperlink" Target="consultantplus://offline/ref=6F7411B1DEEA6C14D5957D546FB2C6DBEB8F6AEC635C575AF2B1F90B3670A5FA3515BBEC7F7C3737K0JD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F7411B1DEEA6C14D595635979DE99D2E18435E1655E5909A6ECFF5C6920A3AF7555BDB93C3B3F360E33CC30K5J9D" TargetMode="External"/><Relationship Id="rId14" Type="http://schemas.openxmlformats.org/officeDocument/2006/relationships/hyperlink" Target="consultantplus://offline/ref=6F7411B1DEEA6C14D595635979DE99D2E18435E1655E5909A6ECFF5C6920A3AF7555BDB93C3B3F360E33CC31K5JAD" TargetMode="External"/><Relationship Id="rId22" Type="http://schemas.openxmlformats.org/officeDocument/2006/relationships/hyperlink" Target="consultantplus://offline/ref=6F7411B1DEEA6C14D595635979DE99D2E18435E1655E5909A6ECFF5C6920A3AF7555BDB93C3B3F360E33CC32K5J8D" TargetMode="External"/><Relationship Id="rId27" Type="http://schemas.openxmlformats.org/officeDocument/2006/relationships/hyperlink" Target="consultantplus://offline/ref=6F7411B1DEEA6C14D595635979DE99D2E18435E1655F580CA6E7FF5C6920A3AF7555BDB93C3B3F360E33CC37K5J6D" TargetMode="External"/><Relationship Id="rId30" Type="http://schemas.openxmlformats.org/officeDocument/2006/relationships/hyperlink" Target="consultantplus://offline/ref=6F7411B1DEEA6C14D595635979DE99D2E18435E16D5A5D0AADEEA2566179AFAD725AE2AE3B7233370E33CEK3J0D" TargetMode="External"/><Relationship Id="rId35" Type="http://schemas.openxmlformats.org/officeDocument/2006/relationships/hyperlink" Target="consultantplus://offline/ref=6F7411B1DEEA6C14D595635979DE99D2E18435E16D5A5D0AADEEA2566179AFAD725AE2AE3B7233370E33CFK3J1D" TargetMode="External"/><Relationship Id="rId43" Type="http://schemas.openxmlformats.org/officeDocument/2006/relationships/hyperlink" Target="consultantplus://offline/ref=6F7411B1DEEA6C14D5957D546FB2C6DBE8886FEE6657575AF2B1F90B3670A5FA3515BBE978K7J9D" TargetMode="External"/><Relationship Id="rId48" Type="http://schemas.openxmlformats.org/officeDocument/2006/relationships/hyperlink" Target="consultantplus://offline/ref=6F7411B1DEEA6C14D595635979DE99D2E18435E1655F5C0AAFE7FF5C6920A3AF7555BDB93C3B3F360E33CD35K5JED" TargetMode="External"/><Relationship Id="rId8" Type="http://schemas.openxmlformats.org/officeDocument/2006/relationships/hyperlink" Target="consultantplus://offline/ref=6F7411B1DEEA6C14D595635979DE99D2E18435E1655F580CA6E7FF5C6920A3AF7555BDB93C3B3F360E33CC37K5JCD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6164</Words>
  <Characters>35135</Characters>
  <Application>Microsoft Office Word</Application>
  <DocSecurity>0</DocSecurity>
  <Lines>292</Lines>
  <Paragraphs>82</Paragraphs>
  <ScaleCrop>false</ScaleCrop>
  <Company/>
  <LinksUpToDate>false</LinksUpToDate>
  <CharactersWithSpaces>41217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Миннагулова Татьяна Валерьевна</dc:creator>
  <cp:keywords/>
  <dc:description/>
  <cp:lastModifiedBy>Миннагулова Татьяна Валерьевна</cp:lastModifiedBy>
  <cp:revision>2</cp:revision>
  <dcterms:created xsi:type="dcterms:W3CDTF">2017-03-16T03:09:00Z</dcterms:created>
  <dcterms:modified xsi:type="dcterms:W3CDTF">2017-03-16T03:09:00Z</dcterms:modified>
</cp:coreProperties>
</file>