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55A" w:rsidRPr="00CE2149" w:rsidRDefault="00D0155A" w:rsidP="00D0155A">
      <w:pPr>
        <w:shd w:val="clear" w:color="auto" w:fill="FFFFFF"/>
        <w:spacing w:line="240" w:lineRule="auto"/>
        <w:jc w:val="center"/>
        <w:rPr>
          <w:rFonts w:ascii="Times New Roman" w:hAnsi="Times New Roman"/>
        </w:rPr>
      </w:pPr>
      <w:r w:rsidRPr="00CE2149">
        <w:rPr>
          <w:rFonts w:ascii="Times New Roman" w:hAnsi="Times New Roman"/>
          <w:b/>
          <w:bCs/>
          <w:color w:val="000000"/>
        </w:rPr>
        <w:t>ОМСКИЙ  МУНИЦИПАЛЬНЫЙ  РАЙОН ОМСКОЙ  ОБЛАСТИ</w:t>
      </w:r>
    </w:p>
    <w:p w:rsidR="00D0155A" w:rsidRPr="00450744" w:rsidRDefault="00D0155A" w:rsidP="00D0155A">
      <w:pPr>
        <w:shd w:val="clear" w:color="auto" w:fill="FFFFFF"/>
        <w:spacing w:line="240" w:lineRule="auto"/>
        <w:ind w:hanging="360"/>
        <w:rPr>
          <w:rFonts w:ascii="Times New Roman" w:hAnsi="Times New Roman"/>
          <w:color w:val="000000"/>
          <w:sz w:val="36"/>
          <w:szCs w:val="36"/>
        </w:rPr>
      </w:pPr>
      <w:r w:rsidRPr="00450744">
        <w:rPr>
          <w:rFonts w:ascii="Times New Roman" w:hAnsi="Times New Roman"/>
          <w:b/>
          <w:color w:val="000000"/>
          <w:sz w:val="36"/>
          <w:szCs w:val="36"/>
        </w:rPr>
        <w:t>Администрация Чернолучинского городского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D0155A" w:rsidRPr="00BB49E2" w:rsidTr="00A914F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0155A" w:rsidRPr="00BB49E2" w:rsidRDefault="00D0155A" w:rsidP="00A91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D0155A" w:rsidRPr="00DB29E2" w:rsidRDefault="00D0155A" w:rsidP="00D0155A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38"/>
          <w:sz w:val="28"/>
          <w:szCs w:val="28"/>
        </w:rPr>
      </w:pPr>
      <w:r w:rsidRPr="00CE2149">
        <w:rPr>
          <w:rFonts w:ascii="Times New Roman" w:hAnsi="Times New Roman"/>
          <w:b/>
          <w:color w:val="000000"/>
          <w:spacing w:val="38"/>
          <w:sz w:val="36"/>
          <w:szCs w:val="36"/>
        </w:rPr>
        <w:t>РАСПОРЯЖЕНИЕ</w:t>
      </w:r>
    </w:p>
    <w:p w:rsidR="00D0155A" w:rsidRDefault="00D10057" w:rsidP="00D0155A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02.07.2014</w:t>
      </w:r>
      <w:r w:rsidR="00D0155A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49</w:t>
      </w:r>
      <w:r w:rsidR="00D0155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0155A" w:rsidRDefault="00D0155A" w:rsidP="00D0155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конкурсной документации открытого конкурса на право заключения концессионного соглашения в отношении объектов  водоснабжения</w:t>
      </w:r>
      <w:r w:rsidR="008053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водоотведения.</w:t>
      </w:r>
    </w:p>
    <w:p w:rsidR="00D0155A" w:rsidRDefault="00D0155A" w:rsidP="00D0155A">
      <w:pPr>
        <w:shd w:val="clear" w:color="auto" w:fill="FFFFFF"/>
        <w:spacing w:before="322" w:line="240" w:lineRule="auto"/>
        <w:ind w:right="139" w:firstLine="701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Руководствуясь Федеральным законом от 06.10.2003 № 131-ФЗ «Об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общих принципах организации местного самоуправления в Российской 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Федерации»,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Федеральным законом от 21.07.2005 № 115-ФЗ «О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концессионных соглашениях», Уставом Чернолучинского городского  поселения Омского муниципального района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Омской   области,   на   основании   распоряжения    Администрации Чернолучинского городского поселения  Омского 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муниципального района Омской области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01.07.2014 года №47</w:t>
      </w:r>
      <w:r>
        <w:rPr>
          <w:rFonts w:ascii="Times New Roman" w:hAnsi="Times New Roman"/>
          <w:color w:val="000000"/>
          <w:spacing w:val="-13"/>
          <w:sz w:val="28"/>
          <w:szCs w:val="28"/>
        </w:rPr>
        <w:t xml:space="preserve">«О </w:t>
      </w:r>
      <w:r>
        <w:rPr>
          <w:rFonts w:ascii="Times New Roman" w:hAnsi="Times New Roman"/>
          <w:color w:val="000000"/>
          <w:sz w:val="28"/>
          <w:szCs w:val="28"/>
        </w:rPr>
        <w:t>проведении   открытого   конкурса   на   право   заключения   концессионного соглашения в отношении объектов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водоснабжения и водоотведения»</w:t>
      </w:r>
    </w:p>
    <w:p w:rsidR="00D0155A" w:rsidRDefault="00D0155A" w:rsidP="00D015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конкурсную документацию открытого конкурса на право заключения концессионного соглашения в отношении объектов  водоснабжения  и водоотведения в соответствии с приложением к настоящему распоряжению.</w:t>
      </w:r>
    </w:p>
    <w:p w:rsidR="00D0155A" w:rsidRDefault="00D0155A" w:rsidP="00D0155A">
      <w:pPr>
        <w:shd w:val="clear" w:color="auto" w:fill="FFFFFF"/>
        <w:spacing w:before="326" w:line="317" w:lineRule="exact"/>
        <w:ind w:right="144" w:firstLine="706"/>
        <w:jc w:val="both"/>
        <w:rPr>
          <w:rFonts w:ascii="Times New Roman" w:hAnsi="Times New Roman"/>
        </w:rPr>
      </w:pPr>
    </w:p>
    <w:p w:rsidR="00D0155A" w:rsidRDefault="00D0155A" w:rsidP="00D015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 поселения                                                        Н.В.Юркив</w:t>
      </w:r>
    </w:p>
    <w:p w:rsidR="00656529" w:rsidRDefault="00656529"/>
    <w:sectPr w:rsidR="00656529" w:rsidSect="0065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155A"/>
    <w:rsid w:val="00406D80"/>
    <w:rsid w:val="00656529"/>
    <w:rsid w:val="008053FE"/>
    <w:rsid w:val="00B67994"/>
    <w:rsid w:val="00D0155A"/>
    <w:rsid w:val="00D1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2014-07-02T09:06:00Z</cp:lastPrinted>
  <dcterms:created xsi:type="dcterms:W3CDTF">2014-07-02T09:02:00Z</dcterms:created>
  <dcterms:modified xsi:type="dcterms:W3CDTF">2014-07-02T09:10:00Z</dcterms:modified>
</cp:coreProperties>
</file>