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CC6" w:rsidRPr="00597CC6" w:rsidRDefault="00597CC6" w:rsidP="00597CC6">
      <w:pPr>
        <w:pStyle w:val="a3"/>
        <w:jc w:val="right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597CC6">
        <w:rPr>
          <w:rFonts w:ascii="Times New Roman" w:hAnsi="Times New Roman" w:cs="Times New Roman"/>
          <w:bCs/>
          <w:sz w:val="28"/>
          <w:szCs w:val="28"/>
          <w:lang w:bidi="ru-RU"/>
        </w:rPr>
        <w:t>Приложение 4</w:t>
      </w:r>
    </w:p>
    <w:p w:rsidR="00597CC6" w:rsidRDefault="008424FC" w:rsidP="00597CC6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к Т</w:t>
      </w:r>
      <w:bookmarkStart w:id="0" w:name="_GoBack"/>
      <w:bookmarkEnd w:id="0"/>
      <w:r w:rsidR="00597CC6" w:rsidRPr="00597CC6">
        <w:rPr>
          <w:rFonts w:ascii="Times New Roman" w:hAnsi="Times New Roman" w:cs="Times New Roman"/>
          <w:sz w:val="28"/>
          <w:szCs w:val="28"/>
          <w:lang w:bidi="ru-RU"/>
        </w:rPr>
        <w:t>ехническому заданию</w:t>
      </w:r>
    </w:p>
    <w:p w:rsidR="00597CC6" w:rsidRDefault="00597CC6" w:rsidP="00597CC6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597CC6">
        <w:rPr>
          <w:rFonts w:ascii="Times New Roman" w:hAnsi="Times New Roman" w:cs="Times New Roman"/>
          <w:sz w:val="28"/>
          <w:szCs w:val="28"/>
          <w:lang w:bidi="ru-RU"/>
        </w:rPr>
        <w:t>на разработку инвестиционной</w:t>
      </w:r>
    </w:p>
    <w:p w:rsidR="00597CC6" w:rsidRDefault="00597CC6" w:rsidP="00597CC6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597CC6">
        <w:rPr>
          <w:rFonts w:ascii="Times New Roman" w:hAnsi="Times New Roman" w:cs="Times New Roman"/>
          <w:sz w:val="28"/>
          <w:szCs w:val="28"/>
          <w:lang w:bidi="ru-RU"/>
        </w:rPr>
        <w:t xml:space="preserve">программы </w:t>
      </w:r>
      <w:r w:rsidR="00560986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560986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560986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560986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</w:p>
    <w:p w:rsidR="00597CC6" w:rsidRPr="00597CC6" w:rsidRDefault="00597CC6" w:rsidP="00597CC6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597CC6">
        <w:rPr>
          <w:rFonts w:ascii="Times New Roman" w:hAnsi="Times New Roman" w:cs="Times New Roman"/>
          <w:sz w:val="28"/>
          <w:szCs w:val="28"/>
          <w:lang w:bidi="ru-RU"/>
        </w:rPr>
        <w:t>на 201</w:t>
      </w:r>
      <w:r w:rsidR="005C4FA7">
        <w:rPr>
          <w:rFonts w:ascii="Times New Roman" w:hAnsi="Times New Roman" w:cs="Times New Roman"/>
          <w:sz w:val="28"/>
          <w:szCs w:val="28"/>
          <w:lang w:bidi="ru-RU"/>
        </w:rPr>
        <w:t xml:space="preserve">9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– </w:t>
      </w:r>
      <w:r w:rsidRPr="00597CC6">
        <w:rPr>
          <w:rFonts w:ascii="Times New Roman" w:hAnsi="Times New Roman" w:cs="Times New Roman"/>
          <w:sz w:val="28"/>
          <w:szCs w:val="28"/>
          <w:lang w:bidi="ru-RU"/>
        </w:rPr>
        <w:t>20</w:t>
      </w:r>
      <w:r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560986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597CC6">
        <w:rPr>
          <w:rFonts w:ascii="Times New Roman" w:hAnsi="Times New Roman" w:cs="Times New Roman"/>
          <w:sz w:val="28"/>
          <w:szCs w:val="28"/>
          <w:lang w:bidi="ru-RU"/>
        </w:rPr>
        <w:t xml:space="preserve"> годы</w:t>
      </w:r>
    </w:p>
    <w:p w:rsidR="00597CC6" w:rsidRDefault="00597CC6" w:rsidP="00597CC6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</w:p>
    <w:p w:rsidR="0020120E" w:rsidRDefault="0020120E" w:rsidP="00597CC6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</w:p>
    <w:p w:rsidR="0020120E" w:rsidRPr="00597CC6" w:rsidRDefault="0020120E" w:rsidP="00597CC6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</w:p>
    <w:p w:rsidR="00597CC6" w:rsidRPr="0020120E" w:rsidRDefault="00597CC6" w:rsidP="00597CC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0120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ПЛАНОВЫЕ ЗНАЧЕНИЯ ПОКАЗАТЕЛЕЙ </w:t>
      </w:r>
    </w:p>
    <w:p w:rsidR="0020120E" w:rsidRDefault="00597CC6" w:rsidP="00597CC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0120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надежности, качества и </w:t>
      </w:r>
      <w:proofErr w:type="spellStart"/>
      <w:r w:rsidRPr="0020120E">
        <w:rPr>
          <w:rFonts w:ascii="Times New Roman" w:hAnsi="Times New Roman" w:cs="Times New Roman"/>
          <w:bCs/>
          <w:sz w:val="28"/>
          <w:szCs w:val="28"/>
          <w:lang w:bidi="ru-RU"/>
        </w:rPr>
        <w:t>энергоэффективности</w:t>
      </w:r>
      <w:proofErr w:type="spellEnd"/>
      <w:r w:rsidRPr="0020120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объектов </w:t>
      </w:r>
    </w:p>
    <w:p w:rsidR="00597CC6" w:rsidRPr="0020120E" w:rsidRDefault="00597CC6" w:rsidP="00597CC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0120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централизованных систем водоснабжения, эксплуатируемых </w:t>
      </w:r>
    </w:p>
    <w:p w:rsidR="00597CC6" w:rsidRDefault="00560986" w:rsidP="00597CC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597CC6" w:rsidRPr="0020120E">
        <w:rPr>
          <w:rFonts w:ascii="Times New Roman" w:hAnsi="Times New Roman" w:cs="Times New Roman"/>
          <w:bCs/>
          <w:sz w:val="28"/>
          <w:szCs w:val="28"/>
          <w:lang w:bidi="ru-RU"/>
        </w:rPr>
        <w:t>, на 201</w:t>
      </w:r>
      <w:r w:rsidR="005C4FA7">
        <w:rPr>
          <w:rFonts w:ascii="Times New Roman" w:hAnsi="Times New Roman" w:cs="Times New Roman"/>
          <w:bCs/>
          <w:sz w:val="28"/>
          <w:szCs w:val="28"/>
          <w:lang w:bidi="ru-RU"/>
        </w:rPr>
        <w:t>9</w:t>
      </w:r>
      <w:r w:rsidR="00B87DEE">
        <w:rPr>
          <w:rFonts w:ascii="Times New Roman" w:hAnsi="Times New Roman" w:cs="Times New Roman"/>
          <w:bCs/>
          <w:sz w:val="28"/>
          <w:szCs w:val="28"/>
          <w:lang w:bidi="ru-RU"/>
        </w:rPr>
        <w:t>–</w:t>
      </w:r>
      <w:r w:rsidR="00597CC6" w:rsidRPr="0020120E">
        <w:rPr>
          <w:rFonts w:ascii="Times New Roman" w:hAnsi="Times New Roman" w:cs="Times New Roman"/>
          <w:bCs/>
          <w:sz w:val="28"/>
          <w:szCs w:val="28"/>
          <w:lang w:bidi="ru-RU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4</w:t>
      </w:r>
      <w:r w:rsidR="00597CC6" w:rsidRPr="0020120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годы</w:t>
      </w:r>
    </w:p>
    <w:p w:rsidR="0020120E" w:rsidRPr="0020120E" w:rsidRDefault="0020120E" w:rsidP="00597CC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tbl>
      <w:tblPr>
        <w:tblOverlap w:val="never"/>
        <w:tblW w:w="103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4219"/>
        <w:gridCol w:w="1411"/>
        <w:gridCol w:w="816"/>
        <w:gridCol w:w="850"/>
        <w:gridCol w:w="836"/>
        <w:gridCol w:w="708"/>
        <w:gridCol w:w="781"/>
      </w:tblGrid>
      <w:tr w:rsidR="00597CC6" w:rsidRPr="0020120E" w:rsidTr="0020120E">
        <w:trPr>
          <w:trHeight w:hRule="exact" w:val="759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</w:t>
            </w:r>
          </w:p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п/п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Единицы</w:t>
            </w:r>
          </w:p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измерения</w:t>
            </w:r>
          </w:p>
        </w:tc>
        <w:tc>
          <w:tcPr>
            <w:tcW w:w="39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Плановые значения показателей па период регулирования</w:t>
            </w:r>
          </w:p>
        </w:tc>
      </w:tr>
      <w:tr w:rsidR="00597CC6" w:rsidRPr="0020120E" w:rsidTr="00597CC6">
        <w:trPr>
          <w:trHeight w:hRule="exact" w:val="413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42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C4F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201</w:t>
            </w:r>
            <w:r w:rsidR="005C4FA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C4F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</w:t>
            </w:r>
            <w:r w:rsidR="005C4FA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C4F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202</w:t>
            </w:r>
            <w:r w:rsidR="005C4FA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C4F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202</w:t>
            </w:r>
            <w:r w:rsidR="005C4FA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C4F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202</w:t>
            </w:r>
            <w:r w:rsidR="005C4FA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</w:t>
            </w:r>
          </w:p>
        </w:tc>
      </w:tr>
      <w:tr w:rsidR="00597CC6" w:rsidRPr="0020120E" w:rsidTr="00597CC6">
        <w:trPr>
          <w:trHeight w:hRule="exact" w:val="4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</w:t>
            </w:r>
          </w:p>
        </w:tc>
        <w:tc>
          <w:tcPr>
            <w:tcW w:w="96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Показатели качества питьевой воды</w:t>
            </w:r>
          </w:p>
        </w:tc>
      </w:tr>
      <w:tr w:rsidR="00597CC6" w:rsidRPr="0020120E" w:rsidTr="0020120E">
        <w:trPr>
          <w:trHeight w:hRule="exact" w:val="46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</w:tr>
      <w:tr w:rsidR="00597CC6" w:rsidRPr="0020120E" w:rsidTr="0020120E">
        <w:trPr>
          <w:trHeight w:hRule="exact" w:val="307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</w:tr>
      <w:tr w:rsidR="00597CC6" w:rsidRPr="0020120E" w:rsidTr="0020120E">
        <w:trPr>
          <w:trHeight w:hRule="exact" w:val="37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2.</w:t>
            </w:r>
          </w:p>
        </w:tc>
        <w:tc>
          <w:tcPr>
            <w:tcW w:w="9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Показатели надежности и бесперебойности холодного водоснабжения</w:t>
            </w:r>
          </w:p>
        </w:tc>
      </w:tr>
      <w:tr w:rsidR="00597CC6" w:rsidRPr="0020120E" w:rsidTr="00F309C8">
        <w:trPr>
          <w:trHeight w:hRule="exact" w:val="614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7CC6" w:rsidRPr="0020120E" w:rsidRDefault="00597CC6" w:rsidP="005C4FA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Количество перерывов в подаче воды, зафиксированных в определенных договором холодного водоснабжения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</w:t>
            </w:r>
            <w:r w:rsidR="005C4FA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</w:t>
            </w: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ческих нарушении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ед./ км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</w:tr>
      <w:tr w:rsidR="00597CC6" w:rsidRPr="0020120E" w:rsidTr="00597CC6">
        <w:trPr>
          <w:trHeight w:hRule="exact" w:val="40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3.</w:t>
            </w:r>
          </w:p>
        </w:tc>
        <w:tc>
          <w:tcPr>
            <w:tcW w:w="96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Показатели энергетической эффективности ресурсов</w:t>
            </w:r>
          </w:p>
        </w:tc>
      </w:tr>
      <w:tr w:rsidR="00597CC6" w:rsidRPr="0020120E" w:rsidTr="00F309C8">
        <w:trPr>
          <w:trHeight w:hRule="exact" w:val="21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7CC6" w:rsidRPr="0020120E" w:rsidRDefault="00597CC6" w:rsidP="00597CC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кВт*ч/</w:t>
            </w:r>
            <w:proofErr w:type="spellStart"/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куб.м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B257FA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B257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</w:t>
            </w:r>
            <w:r w:rsidR="00B257F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73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B257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</w:t>
            </w:r>
            <w:r w:rsidR="00B257F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B257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</w:t>
            </w:r>
            <w:r w:rsidR="00B257F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73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B257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</w:t>
            </w:r>
            <w:r w:rsidR="00B257F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73</w:t>
            </w:r>
          </w:p>
        </w:tc>
      </w:tr>
      <w:tr w:rsidR="00597CC6" w:rsidRPr="0020120E" w:rsidTr="00F309C8">
        <w:trPr>
          <w:trHeight w:hRule="exact" w:val="213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597CC6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0120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374BC9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374BC9" w:rsidP="00374B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374BC9" w:rsidP="00374B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7CC6" w:rsidRPr="0020120E" w:rsidRDefault="00374BC9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CC6" w:rsidRPr="0020120E" w:rsidRDefault="00BB5CF4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2,7</w:t>
            </w:r>
          </w:p>
        </w:tc>
      </w:tr>
      <w:tr w:rsidR="00E875BC" w:rsidRPr="0020120E" w:rsidTr="002D54D5">
        <w:trPr>
          <w:trHeight w:hRule="exact"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4.</w:t>
            </w:r>
          </w:p>
        </w:tc>
        <w:tc>
          <w:tcPr>
            <w:tcW w:w="9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E875B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Показатели надежности и бесперебойности водоотведения</w:t>
            </w:r>
          </w:p>
        </w:tc>
      </w:tr>
      <w:tr w:rsidR="00E875BC" w:rsidRPr="0020120E" w:rsidTr="00E875BC">
        <w:trPr>
          <w:trHeight w:hRule="exact" w:val="141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4.1.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E875B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Удельное количество аварий и засоров в расчете на протяженность канализационной сети в год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E875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ед./ км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374BC9" w:rsidP="00374B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374BC9" w:rsidP="00374B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374BC9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5BC" w:rsidRPr="0020120E" w:rsidRDefault="00374BC9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0,2</w:t>
            </w:r>
          </w:p>
        </w:tc>
      </w:tr>
      <w:tr w:rsidR="00E875BC" w:rsidRPr="0020120E" w:rsidTr="00E875BC">
        <w:trPr>
          <w:trHeight w:hRule="exact" w:val="56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5.</w:t>
            </w:r>
          </w:p>
        </w:tc>
        <w:tc>
          <w:tcPr>
            <w:tcW w:w="9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E875B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Показатели качества очистки сточных вод</w:t>
            </w:r>
          </w:p>
        </w:tc>
      </w:tr>
      <w:tr w:rsidR="00E875BC" w:rsidRPr="0020120E" w:rsidTr="00E875BC">
        <w:trPr>
          <w:trHeight w:hRule="exact" w:val="255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5.1.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E875B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Доля сточных вод, не подвергающихся очистке, в общем объеме сточных вод, сбрасываемых в централизованную общесплавную или бытовую систему водоотведения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374BC9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</w:t>
            </w:r>
            <w:r w:rsid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5BC" w:rsidRPr="0020120E" w:rsidRDefault="00374BC9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</w:t>
            </w:r>
            <w:r w:rsid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</w:t>
            </w:r>
          </w:p>
        </w:tc>
      </w:tr>
      <w:tr w:rsidR="00E875BC" w:rsidRPr="0020120E" w:rsidTr="00F309C8">
        <w:trPr>
          <w:trHeight w:hRule="exact" w:val="56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6.</w:t>
            </w:r>
          </w:p>
        </w:tc>
        <w:tc>
          <w:tcPr>
            <w:tcW w:w="9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E875B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F309C8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Показатели энергетической эффективности ресурсов</w:t>
            </w:r>
          </w:p>
        </w:tc>
      </w:tr>
      <w:tr w:rsidR="00E875BC" w:rsidRPr="0020120E" w:rsidTr="00F309C8">
        <w:trPr>
          <w:trHeight w:hRule="exact" w:val="21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7E29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6.1.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E875BC" w:rsidP="00F309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кВт*ч/ </w:t>
            </w:r>
            <w:proofErr w:type="spellStart"/>
            <w:r w:rsidRPr="00E875B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куб.м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0,64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0,64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75BC" w:rsidRPr="0020120E" w:rsidRDefault="00F309C8" w:rsidP="0059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0,64</w:t>
            </w:r>
          </w:p>
        </w:tc>
      </w:tr>
    </w:tbl>
    <w:p w:rsidR="00597CC6" w:rsidRPr="00597CC6" w:rsidRDefault="00597CC6" w:rsidP="00597CC6">
      <w:pPr>
        <w:pStyle w:val="a3"/>
        <w:rPr>
          <w:rFonts w:ascii="Times New Roman" w:hAnsi="Times New Roman" w:cs="Times New Roman"/>
          <w:lang w:bidi="ru-RU"/>
        </w:rPr>
      </w:pPr>
    </w:p>
    <w:p w:rsidR="00597CC6" w:rsidRPr="00597CC6" w:rsidRDefault="00597CC6" w:rsidP="00597CC6">
      <w:pPr>
        <w:pStyle w:val="a3"/>
        <w:rPr>
          <w:rFonts w:ascii="Times New Roman" w:hAnsi="Times New Roman" w:cs="Times New Roman"/>
        </w:rPr>
      </w:pPr>
    </w:p>
    <w:sectPr w:rsidR="00597CC6" w:rsidRPr="00597CC6" w:rsidSect="007E29CF">
      <w:headerReference w:type="default" r:id="rId6"/>
      <w:pgSz w:w="11906" w:h="16838"/>
      <w:pgMar w:top="1418" w:right="850" w:bottom="170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B7B" w:rsidRDefault="00CC4B7B" w:rsidP="007E29CF">
      <w:pPr>
        <w:spacing w:after="0" w:line="240" w:lineRule="auto"/>
      </w:pPr>
      <w:r>
        <w:separator/>
      </w:r>
    </w:p>
  </w:endnote>
  <w:endnote w:type="continuationSeparator" w:id="0">
    <w:p w:rsidR="00CC4B7B" w:rsidRDefault="00CC4B7B" w:rsidP="007E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B7B" w:rsidRDefault="00CC4B7B" w:rsidP="007E29CF">
      <w:pPr>
        <w:spacing w:after="0" w:line="240" w:lineRule="auto"/>
      </w:pPr>
      <w:r>
        <w:separator/>
      </w:r>
    </w:p>
  </w:footnote>
  <w:footnote w:type="continuationSeparator" w:id="0">
    <w:p w:rsidR="00CC4B7B" w:rsidRDefault="00CC4B7B" w:rsidP="007E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500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29CF" w:rsidRPr="007E29CF" w:rsidRDefault="006C7AC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E29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E29CF" w:rsidRPr="007E29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E29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24F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E29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E29CF" w:rsidRDefault="007E29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C6"/>
    <w:rsid w:val="000C1FE8"/>
    <w:rsid w:val="000E203C"/>
    <w:rsid w:val="00193B9C"/>
    <w:rsid w:val="0020120E"/>
    <w:rsid w:val="00374BC9"/>
    <w:rsid w:val="003E4C69"/>
    <w:rsid w:val="00560986"/>
    <w:rsid w:val="00597CC6"/>
    <w:rsid w:val="005C4FA7"/>
    <w:rsid w:val="00684BF9"/>
    <w:rsid w:val="006C7AC8"/>
    <w:rsid w:val="007E29CF"/>
    <w:rsid w:val="008424FC"/>
    <w:rsid w:val="008E5A65"/>
    <w:rsid w:val="00B257FA"/>
    <w:rsid w:val="00B64CF5"/>
    <w:rsid w:val="00B87DEE"/>
    <w:rsid w:val="00BB5CF4"/>
    <w:rsid w:val="00CC4B7B"/>
    <w:rsid w:val="00D321AC"/>
    <w:rsid w:val="00E875BC"/>
    <w:rsid w:val="00F309C8"/>
    <w:rsid w:val="00F51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F1D8B"/>
  <w15:docId w15:val="{380F3B2C-3D19-4990-A72A-7C9151A2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CC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E2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9CF"/>
  </w:style>
  <w:style w:type="paragraph" w:styleId="a6">
    <w:name w:val="footer"/>
    <w:basedOn w:val="a"/>
    <w:link w:val="a7"/>
    <w:uiPriority w:val="99"/>
    <w:unhideWhenUsed/>
    <w:rsid w:val="007E2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dcterms:created xsi:type="dcterms:W3CDTF">2019-02-25T03:13:00Z</dcterms:created>
  <dcterms:modified xsi:type="dcterms:W3CDTF">2019-02-26T02:40:00Z</dcterms:modified>
</cp:coreProperties>
</file>