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GoBack"/>
      <w:bookmarkEnd w:id="0"/>
      <w:r w:rsidRPr="005E6C3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C51AF" w:rsidRPr="005E6C3F" w:rsidTr="00354134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C51AF" w:rsidRPr="005E6C3F" w:rsidRDefault="009C51AF" w:rsidP="0035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9C51AF" w:rsidRPr="005E6C3F" w:rsidRDefault="009C51AF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Default="00AB7CB4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00.00</w:t>
      </w:r>
      <w:r w:rsidR="001B67A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B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B67A3">
        <w:rPr>
          <w:rFonts w:ascii="Times New Roman" w:hAnsi="Times New Roman" w:cs="Times New Roman"/>
          <w:sz w:val="28"/>
          <w:szCs w:val="28"/>
        </w:rPr>
        <w:t>П-2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B67A3">
        <w:rPr>
          <w:rFonts w:ascii="Times New Roman" w:hAnsi="Times New Roman" w:cs="Times New Roman"/>
          <w:sz w:val="28"/>
          <w:szCs w:val="28"/>
        </w:rPr>
        <w:t>/ЧРНОМС-</w:t>
      </w:r>
      <w:r>
        <w:rPr>
          <w:rFonts w:ascii="Times New Roman" w:hAnsi="Times New Roman" w:cs="Times New Roman"/>
          <w:sz w:val="28"/>
          <w:szCs w:val="28"/>
        </w:rPr>
        <w:t>00</w:t>
      </w:r>
      <w:r w:rsidR="001B67A3" w:rsidRPr="00C47E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51AF" w:rsidRPr="005E6C3F" w:rsidRDefault="009C51AF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51AF" w:rsidRPr="004F72D0" w:rsidRDefault="009C51AF" w:rsidP="009C51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Чернолучинского городского поселения «</w:t>
      </w:r>
      <w:r w:rsidRPr="005E6C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E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E6C3F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ждении</w:t>
      </w:r>
      <w:r w:rsidRPr="005E6C3F">
        <w:rPr>
          <w:rFonts w:ascii="Times New Roman" w:hAnsi="Times New Roman" w:cs="Times New Roman"/>
          <w:sz w:val="28"/>
          <w:szCs w:val="28"/>
        </w:rPr>
        <w:t xml:space="preserve"> </w:t>
      </w:r>
      <w:r w:rsidRPr="0025635B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hyperlink w:anchor="P32" w:history="1">
        <w:r w:rsidRPr="0025635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а предоставления муниципальной услуги «Выдача разрешения на использование земель или земельного участка, находящихся в муниципальной собственности, земель или земельных участков, расположенных на территории </w:t>
      </w: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 Омского муниципального района Омской области,</w:t>
      </w:r>
      <w:r w:rsidRPr="0025635B">
        <w:rPr>
          <w:rFonts w:ascii="Times New Roman" w:hAnsi="Times New Roman" w:cs="Times New Roman"/>
          <w:sz w:val="28"/>
          <w:szCs w:val="28"/>
        </w:rPr>
        <w:t xml:space="preserve"> государственная собственность на которые не разграничена, для размещения объектов без предоставления земельных участков и установления сервитутов</w:t>
      </w:r>
      <w:r w:rsidR="004F72D0">
        <w:rPr>
          <w:rFonts w:ascii="Times New Roman" w:hAnsi="Times New Roman" w:cs="Times New Roman"/>
          <w:sz w:val="28"/>
          <w:szCs w:val="28"/>
        </w:rPr>
        <w:t xml:space="preserve">, </w:t>
      </w:r>
      <w:r w:rsidR="004F72D0" w:rsidRPr="004F72D0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публичного сервитута</w:t>
      </w:r>
      <w:r w:rsidRPr="004F72D0">
        <w:rPr>
          <w:rFonts w:ascii="Times New Roman" w:hAnsi="Times New Roman" w:cs="Times New Roman"/>
          <w:sz w:val="28"/>
          <w:szCs w:val="28"/>
        </w:rPr>
        <w:t>» от 31.07.2018 № 93</w:t>
      </w:r>
    </w:p>
    <w:p w:rsidR="009C51AF" w:rsidRPr="004F72D0" w:rsidRDefault="009C51AF" w:rsidP="009C51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Pr="0025635B" w:rsidRDefault="009C51AF" w:rsidP="009C5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35B">
        <w:rPr>
          <w:rFonts w:ascii="Times New Roman" w:hAnsi="Times New Roman" w:cs="Times New Roman"/>
          <w:sz w:val="28"/>
          <w:szCs w:val="28"/>
        </w:rPr>
        <w:t xml:space="preserve">В соответствии с Земельным </w:t>
      </w:r>
      <w:hyperlink r:id="rId7" w:history="1">
        <w:r w:rsidRPr="0025635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Российской Федерации, руководствуясь Федеральным </w:t>
      </w:r>
      <w:hyperlink r:id="rId8" w:history="1">
        <w:r w:rsidRPr="002563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услуг", Федеральным </w:t>
      </w:r>
      <w:hyperlink r:id="rId9" w:history="1">
        <w:r w:rsidRPr="002563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Омской области от 24 июня 2015 г. N 170-п "О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сервитута",</w:t>
      </w:r>
      <w:r w:rsidRPr="0025635B">
        <w:rPr>
          <w:rFonts w:ascii="PT Serif" w:hAnsi="PT Serif"/>
          <w:sz w:val="23"/>
          <w:szCs w:val="23"/>
          <w:shd w:val="clear" w:color="auto" w:fill="FFFFFF"/>
        </w:rPr>
        <w:t xml:space="preserve"> </w:t>
      </w:r>
      <w:hyperlink r:id="rId10" w:history="1">
        <w:r w:rsidRPr="0025635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Чернолучинского городского поселения Омского муниципального района Омской области,</w:t>
      </w:r>
    </w:p>
    <w:p w:rsidR="009C51AF" w:rsidRPr="0025635B" w:rsidRDefault="00DC607F" w:rsidP="00DC607F">
      <w:pPr>
        <w:widowControl w:val="0"/>
        <w:tabs>
          <w:tab w:val="left" w:pos="26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C51AF" w:rsidRPr="0025635B" w:rsidRDefault="009C51AF" w:rsidP="00DC60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C51AF" w:rsidRPr="0025635B" w:rsidRDefault="009C51AF" w:rsidP="00DC607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35B">
        <w:rPr>
          <w:rFonts w:ascii="Times New Roman" w:hAnsi="Times New Roman" w:cs="Times New Roman"/>
          <w:sz w:val="28"/>
          <w:szCs w:val="28"/>
        </w:rPr>
        <w:t xml:space="preserve">Внести изменения в административный </w:t>
      </w:r>
      <w:hyperlink w:anchor="P32" w:history="1">
        <w:r w:rsidRPr="0025635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«Выдача разрешения на использование земель или земельного участка, находящихся в муниципальной собственности, земель или земельных участков, расположенных на территории Чернолучинского городского поселения Омского муниципального района Омской области, государственная собственность на которые не разграничена, для размещения объектов без предоставления земельных участков и установления сервитутов</w:t>
      </w:r>
      <w:r w:rsidR="004F72D0">
        <w:rPr>
          <w:rFonts w:ascii="Times New Roman" w:hAnsi="Times New Roman" w:cs="Times New Roman"/>
          <w:sz w:val="28"/>
          <w:szCs w:val="28"/>
        </w:rPr>
        <w:t xml:space="preserve">, </w:t>
      </w:r>
      <w:r w:rsidR="004F72D0" w:rsidRPr="004F72D0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публичного сервитута</w:t>
      </w:r>
      <w:r w:rsidRPr="004F72D0">
        <w:rPr>
          <w:rFonts w:ascii="Times New Roman" w:hAnsi="Times New Roman" w:cs="Times New Roman"/>
          <w:sz w:val="28"/>
          <w:szCs w:val="28"/>
        </w:rPr>
        <w:t>»</w:t>
      </w:r>
      <w:r w:rsidR="00124110" w:rsidRPr="004F72D0">
        <w:rPr>
          <w:rFonts w:ascii="Times New Roman" w:hAnsi="Times New Roman" w:cs="Times New Roman"/>
          <w:sz w:val="28"/>
          <w:szCs w:val="28"/>
        </w:rPr>
        <w:t xml:space="preserve"> (далее Административный </w:t>
      </w:r>
      <w:hyperlink w:anchor="P32" w:history="1">
        <w:r w:rsidR="00124110" w:rsidRPr="004F72D0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124110" w:rsidRPr="004F72D0">
        <w:rPr>
          <w:rFonts w:ascii="Times New Roman" w:hAnsi="Times New Roman" w:cs="Times New Roman"/>
          <w:sz w:val="28"/>
          <w:szCs w:val="28"/>
        </w:rPr>
        <w:t>)</w:t>
      </w:r>
      <w:r w:rsidRPr="004F72D0">
        <w:rPr>
          <w:rFonts w:ascii="Times New Roman" w:hAnsi="Times New Roman" w:cs="Times New Roman"/>
          <w:sz w:val="28"/>
          <w:szCs w:val="28"/>
        </w:rPr>
        <w:t xml:space="preserve"> следующего с</w:t>
      </w:r>
      <w:r w:rsidRPr="0025635B">
        <w:rPr>
          <w:rFonts w:ascii="Times New Roman" w:hAnsi="Times New Roman" w:cs="Times New Roman"/>
          <w:sz w:val="28"/>
          <w:szCs w:val="28"/>
        </w:rPr>
        <w:t>одержания:</w:t>
      </w:r>
    </w:p>
    <w:p w:rsidR="00DD0AA9" w:rsidRPr="00EB258A" w:rsidRDefault="003552E3" w:rsidP="00DC607F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8A">
        <w:rPr>
          <w:rFonts w:ascii="Times New Roman" w:hAnsi="Times New Roman" w:cs="Times New Roman"/>
          <w:sz w:val="28"/>
          <w:szCs w:val="28"/>
        </w:rPr>
        <w:t>п</w:t>
      </w:r>
      <w:r w:rsidR="00DD0AA9" w:rsidRPr="00EB258A">
        <w:rPr>
          <w:rFonts w:ascii="Times New Roman" w:hAnsi="Times New Roman" w:cs="Times New Roman"/>
          <w:sz w:val="28"/>
          <w:szCs w:val="28"/>
        </w:rPr>
        <w:t xml:space="preserve">ункт 2 </w:t>
      </w:r>
      <w:r w:rsidR="00DD0AA9" w:rsidRPr="00EB258A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 2 Главы 1 А</w:t>
      </w:r>
      <w:r w:rsidR="00DD0AA9" w:rsidRPr="00EB258A"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hyperlink w:anchor="P32" w:history="1">
        <w:r w:rsidR="00DD0AA9" w:rsidRPr="00EB258A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DD0AA9" w:rsidRPr="00EB258A">
        <w:rPr>
          <w:rFonts w:ascii="Times New Roman" w:hAnsi="Times New Roman" w:cs="Times New Roman"/>
          <w:sz w:val="28"/>
          <w:szCs w:val="28"/>
        </w:rPr>
        <w:t>а изложить в новой редакции</w:t>
      </w:r>
      <w:r w:rsidR="00DD0AA9" w:rsidRPr="00EB25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следующего содержания:</w:t>
      </w:r>
    </w:p>
    <w:p w:rsidR="00DD0AA9" w:rsidRPr="00EB258A" w:rsidRDefault="00DD0AA9" w:rsidP="00DC60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«2) </w:t>
      </w:r>
      <w:r w:rsidRPr="00EB258A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>возведени</w:t>
      </w:r>
      <w:r w:rsidR="00EB258A" w:rsidRPr="00EB258A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>я</w:t>
      </w:r>
      <w:r w:rsidR="00DC607F" w:rsidRPr="00EB258A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EB258A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>некапитальных</w:t>
      </w:r>
      <w:r w:rsidR="00DC607F" w:rsidRPr="00EB258A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EB258A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>строений</w:t>
      </w:r>
      <w:r w:rsidR="00DC607F" w:rsidRPr="00EB258A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Pr="00EB258A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>сооружений</w:t>
      </w:r>
      <w:r w:rsidR="00DC607F" w:rsidRPr="00EB258A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EB258A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>(включая</w:t>
      </w:r>
      <w:r w:rsidR="00DC607F" w:rsidRPr="00EB258A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 xml:space="preserve"> ограждения, </w:t>
      </w:r>
      <w:r w:rsidRPr="00EB258A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 xml:space="preserve">бытовки, навесы), складирование строительных и иных материалов, техники для обеспечения строительства, реконструкции </w:t>
      </w:r>
      <w:r w:rsidRPr="00EB258A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линейных объектов федерального, регионального или местного значения;</w:t>
      </w:r>
      <w:r w:rsidRPr="00EB25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»; </w:t>
      </w:r>
    </w:p>
    <w:p w:rsidR="00DD0AA9" w:rsidRPr="00EB258A" w:rsidRDefault="003552E3" w:rsidP="00DC607F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D0AA9" w:rsidRPr="00EB258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19 части 2 Главы 1 Административного регламента изложить в новой редакции следующего содержания:</w:t>
      </w:r>
    </w:p>
    <w:p w:rsidR="00DD0AA9" w:rsidRPr="00EB258A" w:rsidRDefault="00DD0AA9" w:rsidP="00DC60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8A">
        <w:rPr>
          <w:rFonts w:ascii="Times New Roman" w:hAnsi="Times New Roman" w:cs="Times New Roman"/>
          <w:sz w:val="28"/>
          <w:szCs w:val="28"/>
        </w:rPr>
        <w:t xml:space="preserve">«19) </w:t>
      </w:r>
      <w:r w:rsidRPr="00EB258A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размещения нестационарных объектов для оказания услуг общественного питания (сезонные (летние) кафе предприятий общественного питания), бытовых услуг,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за исключением расположенных на землях лесного фонда указанных нестационарных объектов;</w:t>
      </w:r>
      <w:r w:rsidRPr="00EB258A">
        <w:rPr>
          <w:rFonts w:ascii="Times New Roman" w:hAnsi="Times New Roman" w:cs="Times New Roman"/>
          <w:sz w:val="28"/>
          <w:szCs w:val="28"/>
        </w:rPr>
        <w:t>»;</w:t>
      </w:r>
    </w:p>
    <w:p w:rsidR="00DD0AA9" w:rsidRPr="00EB258A" w:rsidRDefault="003552E3" w:rsidP="00DC607F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D0AA9" w:rsidRPr="00EB258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24 части 2 Главы 1 Административного регламента изложить в новой редакции следующего содержания:</w:t>
      </w:r>
    </w:p>
    <w:p w:rsidR="00DC607F" w:rsidRPr="00EB258A" w:rsidRDefault="00DD0AA9" w:rsidP="00DC607F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8A">
        <w:rPr>
          <w:rFonts w:ascii="Times New Roman" w:eastAsia="Times New Roman" w:hAnsi="Times New Roman" w:cs="Times New Roman"/>
          <w:sz w:val="28"/>
          <w:szCs w:val="28"/>
          <w:lang w:eastAsia="ru-RU"/>
        </w:rPr>
        <w:t>«24) размещени</w:t>
      </w:r>
      <w:r w:rsidR="00EB258A" w:rsidRPr="00EB258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B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EB258A">
        <w:rPr>
          <w:rFonts w:ascii="Times New Roman" w:hAnsi="Times New Roman" w:cs="Times New Roman"/>
          <w:sz w:val="28"/>
          <w:szCs w:val="28"/>
          <w:shd w:val="clear" w:color="auto" w:fill="FFFFFF"/>
        </w:rPr>
        <w:t>езонных аттракционы, палатки и лотки, размещаемые в целях организации ярмарок, на которых в том числе осуществляется реализация продуктов питания и сельскохозяйственной продукции, за исключением расположенных на землях лесного фонда указанных аттракционов, палаток и лотков</w:t>
      </w:r>
      <w:r w:rsidR="00DC607F" w:rsidRPr="00EB258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EB25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607F" w:rsidRPr="00EB25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51AF" w:rsidRPr="00EB258A" w:rsidRDefault="003552E3" w:rsidP="00DC607F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8A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124110" w:rsidRPr="00EB25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ункт </w:t>
      </w:r>
      <w:r w:rsidR="00EF0C59" w:rsidRPr="00EB258A">
        <w:rPr>
          <w:rFonts w:ascii="Times New Roman" w:hAnsi="Times New Roman" w:cs="Times New Roman"/>
          <w:sz w:val="28"/>
          <w:szCs w:val="28"/>
          <w:shd w:val="clear" w:color="auto" w:fill="FFFFFF"/>
        </w:rPr>
        <w:t>25 части 2</w:t>
      </w:r>
      <w:r w:rsidR="00124110" w:rsidRPr="00EB25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Главы </w:t>
      </w:r>
      <w:r w:rsidR="00EF0C59" w:rsidRPr="00EB258A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124110" w:rsidRPr="00EB25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r w:rsidR="00124110" w:rsidRPr="00EB258A">
        <w:rPr>
          <w:rFonts w:ascii="Times New Roman" w:hAnsi="Times New Roman" w:cs="Times New Roman"/>
          <w:sz w:val="28"/>
          <w:szCs w:val="28"/>
        </w:rPr>
        <w:t>дминистративн</w:t>
      </w:r>
      <w:r w:rsidR="00EF0C59" w:rsidRPr="00EB258A">
        <w:rPr>
          <w:rFonts w:ascii="Times New Roman" w:hAnsi="Times New Roman" w:cs="Times New Roman"/>
          <w:sz w:val="28"/>
          <w:szCs w:val="28"/>
        </w:rPr>
        <w:t>ого</w:t>
      </w:r>
      <w:r w:rsidR="00124110" w:rsidRPr="00EB258A">
        <w:rPr>
          <w:rFonts w:ascii="Times New Roman" w:hAnsi="Times New Roman" w:cs="Times New Roman"/>
          <w:sz w:val="28"/>
          <w:szCs w:val="28"/>
        </w:rPr>
        <w:t xml:space="preserve"> </w:t>
      </w:r>
      <w:hyperlink w:anchor="P32" w:history="1">
        <w:r w:rsidR="00124110" w:rsidRPr="00EB258A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EF0C59" w:rsidRPr="00EB258A">
        <w:rPr>
          <w:rFonts w:ascii="Times New Roman" w:hAnsi="Times New Roman" w:cs="Times New Roman"/>
          <w:sz w:val="28"/>
          <w:szCs w:val="28"/>
        </w:rPr>
        <w:t>а</w:t>
      </w:r>
      <w:r w:rsidR="00124110" w:rsidRPr="00EB258A">
        <w:rPr>
          <w:rFonts w:ascii="Times New Roman" w:hAnsi="Times New Roman" w:cs="Times New Roman"/>
          <w:sz w:val="28"/>
          <w:szCs w:val="28"/>
        </w:rPr>
        <w:t xml:space="preserve"> </w:t>
      </w:r>
      <w:r w:rsidR="00AB7CB4" w:rsidRPr="00EB258A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124110" w:rsidRPr="00EB25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следующего содержания:</w:t>
      </w:r>
    </w:p>
    <w:p w:rsidR="009C51AF" w:rsidRPr="00EB258A" w:rsidRDefault="00124110" w:rsidP="00EB2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8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B7CB4" w:rsidRPr="00EB25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25) </w:t>
      </w:r>
      <w:r w:rsidR="00DC607F" w:rsidRPr="00EB258A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размещени</w:t>
      </w:r>
      <w:r w:rsidR="00EB258A" w:rsidRPr="00EB258A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DC607F" w:rsidRPr="00EB25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временных сооружений и (или) временных конструкций, предназначенных для организации стоянки и (или) хранения (нахождения) велосипедов, средств индивидуальной мобильности, различного спортивного инвентаря в пределах таких сооружений и (или) конструкций, для размещения которых не требуется разрешения на строительство</w:t>
      </w:r>
      <w:r w:rsidR="00DC607F" w:rsidRPr="00EB258A">
        <w:rPr>
          <w:rStyle w:val="ab"/>
          <w:rFonts w:ascii="Times New Roman" w:eastAsiaTheme="majorEastAsia" w:hAnsi="Times New Roman" w:cs="Times New Roman"/>
          <w:i w:val="0"/>
          <w:color w:val="auto"/>
          <w:sz w:val="28"/>
          <w:szCs w:val="28"/>
        </w:rPr>
        <w:t>;</w:t>
      </w:r>
      <w:r w:rsidR="009C51AF" w:rsidRPr="00EB258A">
        <w:rPr>
          <w:rFonts w:ascii="Times New Roman" w:hAnsi="Times New Roman" w:cs="Times New Roman"/>
          <w:sz w:val="28"/>
          <w:szCs w:val="28"/>
        </w:rPr>
        <w:t>».</w:t>
      </w:r>
    </w:p>
    <w:p w:rsidR="003552E3" w:rsidRPr="00EB258A" w:rsidRDefault="003552E3" w:rsidP="00EB258A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8A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 2 Главы 1 А</w:t>
      </w:r>
      <w:r w:rsidRPr="00EB258A"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hyperlink w:anchor="P32" w:history="1">
        <w:r w:rsidRPr="00EB258A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EB258A">
        <w:rPr>
          <w:rFonts w:ascii="Times New Roman" w:hAnsi="Times New Roman" w:cs="Times New Roman"/>
          <w:sz w:val="28"/>
          <w:szCs w:val="28"/>
        </w:rPr>
        <w:t>а дополнить пунктами 32,</w:t>
      </w:r>
      <w:r w:rsidR="00EB258A">
        <w:rPr>
          <w:rFonts w:ascii="Times New Roman" w:hAnsi="Times New Roman" w:cs="Times New Roman"/>
          <w:sz w:val="28"/>
          <w:szCs w:val="28"/>
        </w:rPr>
        <w:t xml:space="preserve"> 33, 34 и 35</w:t>
      </w:r>
      <w:r w:rsidRPr="00EB258A">
        <w:rPr>
          <w:rFonts w:ascii="Times New Roman" w:hAnsi="Times New Roman" w:cs="Times New Roman"/>
          <w:sz w:val="28"/>
          <w:szCs w:val="28"/>
        </w:rPr>
        <w:t xml:space="preserve"> </w:t>
      </w:r>
      <w:r w:rsidRPr="00EB25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следующего содержания</w:t>
      </w:r>
      <w:r w:rsidR="00EB258A">
        <w:rPr>
          <w:rFonts w:ascii="Times New Roman" w:hAnsi="Times New Roman" w:cs="Times New Roman"/>
          <w:sz w:val="28"/>
          <w:szCs w:val="28"/>
        </w:rPr>
        <w:t>:</w:t>
      </w:r>
    </w:p>
    <w:p w:rsidR="003552E3" w:rsidRPr="00EB258A" w:rsidRDefault="003552E3" w:rsidP="00EB2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258A">
        <w:rPr>
          <w:rFonts w:ascii="Times New Roman" w:hAnsi="Times New Roman" w:cs="Times New Roman"/>
          <w:sz w:val="28"/>
          <w:szCs w:val="28"/>
        </w:rPr>
        <w:t>«32) размещени</w:t>
      </w:r>
      <w:r w:rsidR="00EB258A">
        <w:rPr>
          <w:rFonts w:ascii="Times New Roman" w:hAnsi="Times New Roman" w:cs="Times New Roman"/>
          <w:sz w:val="28"/>
          <w:szCs w:val="28"/>
        </w:rPr>
        <w:t>я</w:t>
      </w:r>
      <w:r w:rsidRPr="00EB258A">
        <w:rPr>
          <w:rFonts w:ascii="Times New Roman" w:hAnsi="Times New Roman" w:cs="Times New Roman"/>
          <w:sz w:val="28"/>
          <w:szCs w:val="28"/>
        </w:rPr>
        <w:t xml:space="preserve"> п</w:t>
      </w:r>
      <w:r w:rsidRPr="00EB258A">
        <w:rPr>
          <w:rFonts w:ascii="Times New Roman" w:hAnsi="Times New Roman" w:cs="Times New Roman"/>
          <w:sz w:val="28"/>
          <w:szCs w:val="28"/>
          <w:shd w:val="clear" w:color="auto" w:fill="FFFFFF"/>
        </w:rPr>
        <w:t>лощадок для размещения строительной техники и грузов для осуществления капитального или текущего ремонта объектов капитального строительства;</w:t>
      </w:r>
    </w:p>
    <w:p w:rsidR="00EB258A" w:rsidRPr="00EB258A" w:rsidRDefault="003552E3" w:rsidP="00EB2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25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33) </w:t>
      </w:r>
      <w:r w:rsidR="00EB258A">
        <w:rPr>
          <w:rFonts w:ascii="Times New Roman" w:hAnsi="Times New Roman" w:cs="Times New Roman"/>
          <w:sz w:val="28"/>
          <w:szCs w:val="28"/>
        </w:rPr>
        <w:t>размещения</w:t>
      </w:r>
      <w:r w:rsidR="00EB258A" w:rsidRPr="00EB258A">
        <w:rPr>
          <w:rFonts w:ascii="Times New Roman" w:hAnsi="Times New Roman" w:cs="Times New Roman"/>
          <w:sz w:val="28"/>
          <w:szCs w:val="28"/>
        </w:rPr>
        <w:t xml:space="preserve"> п</w:t>
      </w:r>
      <w:r w:rsidR="00EB258A" w:rsidRPr="00EB258A">
        <w:rPr>
          <w:rFonts w:ascii="Times New Roman" w:hAnsi="Times New Roman" w:cs="Times New Roman"/>
          <w:sz w:val="28"/>
          <w:szCs w:val="28"/>
          <w:shd w:val="clear" w:color="auto" w:fill="FFFFFF"/>
        </w:rPr>
        <w:t>лощадо</w:t>
      </w:r>
      <w:r w:rsidR="00EB258A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EB25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размещения автомобильных заправочных станций компримированным и (или) сжиженным природным газом (контейнерных, модульных, передвижных автомобильных газовых заправщиков, модулей разгрузки емкостей с транспортными резервуарами) и оборудования, позволяющего осуществлять заправку транспортных средств компримированным и (или) сжиженным природным газом с таких объектов, а также некапитальных сооружений (мобильные комплексы производственного быта, офисы продаж) с целью обеспечения потребностей служб эксплуатации указанных объектов, для размещения которых не требуется разрешения на </w:t>
      </w:r>
      <w:r w:rsidRPr="00EB258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строительство</w:t>
      </w:r>
      <w:r w:rsidR="00EB258A" w:rsidRPr="00EB258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B258A" w:rsidRPr="00EB258A" w:rsidRDefault="00EB258A" w:rsidP="00EB2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25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34) </w:t>
      </w:r>
      <w:r w:rsidRPr="00EB258A">
        <w:rPr>
          <w:rFonts w:ascii="Times New Roman" w:hAnsi="Times New Roman" w:cs="Times New Roman"/>
          <w:sz w:val="28"/>
          <w:szCs w:val="28"/>
        </w:rPr>
        <w:t>размещени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B2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обильных</w:t>
      </w:r>
      <w:r w:rsidRPr="00EB25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EB258A">
        <w:rPr>
          <w:rFonts w:ascii="Times New Roman" w:hAnsi="Times New Roman" w:cs="Times New Roman"/>
          <w:sz w:val="28"/>
          <w:szCs w:val="28"/>
          <w:shd w:val="clear" w:color="auto" w:fill="FFFFFF"/>
        </w:rPr>
        <w:t>, сооружени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EB258A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предназначенные для пребывания, размещения осужденных, отбывающих наказание в виде принудительных работ, а также работников уголовно-исполнительной системы в целях обеспечения деятельности исправительных центров, изолированных участков, функционирующих как исправительные центры;</w:t>
      </w:r>
    </w:p>
    <w:p w:rsidR="003552E3" w:rsidRPr="00EB258A" w:rsidRDefault="00EB258A" w:rsidP="00EB2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35) </w:t>
      </w:r>
      <w:r w:rsidRPr="00EB258A">
        <w:rPr>
          <w:rFonts w:ascii="Times New Roman" w:hAnsi="Times New Roman" w:cs="Times New Roman"/>
          <w:sz w:val="28"/>
          <w:szCs w:val="28"/>
        </w:rPr>
        <w:t>размещени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B25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EB258A">
        <w:rPr>
          <w:rFonts w:ascii="Times New Roman" w:hAnsi="Times New Roman" w:cs="Times New Roman"/>
          <w:sz w:val="28"/>
          <w:szCs w:val="28"/>
          <w:shd w:val="clear" w:color="auto" w:fill="FFFFFF"/>
        </w:rPr>
        <w:t>ехнически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EB25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средств, которые обеспечивают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и которыми оборудуются площадки для стоянки грузовых транспортных средств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552E3" w:rsidRPr="00EB25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51AF" w:rsidRPr="003A5C1B" w:rsidRDefault="009C51AF" w:rsidP="00EB258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</w:t>
      </w:r>
      <w:r w:rsidRPr="00AB7CB4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</w:t>
      </w:r>
      <w:r w:rsidRPr="003A5C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 постановление в газете «Омский муниципальный вестник» и разместить на официальном сайте </w:t>
      </w:r>
      <w:proofErr w:type="gramStart"/>
      <w:r w:rsidRPr="003A5C1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 Чернолучинского</w:t>
      </w:r>
      <w:proofErr w:type="gramEnd"/>
      <w:r w:rsidRPr="003A5C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поселения «</w:t>
      </w:r>
      <w:proofErr w:type="spellStart"/>
      <w:r w:rsidRPr="003A5C1B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чернолучье.рф</w:t>
      </w:r>
      <w:proofErr w:type="spellEnd"/>
      <w:r w:rsidRPr="003A5C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». </w:t>
      </w:r>
    </w:p>
    <w:p w:rsidR="009C51AF" w:rsidRPr="00C05203" w:rsidRDefault="00C05203" w:rsidP="00DC607F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203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 его опубликования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51AF" w:rsidRPr="0025635B" w:rsidRDefault="009C51AF" w:rsidP="00DC60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1AF" w:rsidRPr="0025635B" w:rsidRDefault="009C51AF" w:rsidP="001B67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                                                               Н.В. Юркив</w:t>
      </w:r>
    </w:p>
    <w:p w:rsidR="005011B5" w:rsidRDefault="002C2F36"/>
    <w:sectPr w:rsidR="005011B5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F36" w:rsidRDefault="002C2F36" w:rsidP="009C51AF">
      <w:pPr>
        <w:spacing w:after="0" w:line="240" w:lineRule="auto"/>
      </w:pPr>
      <w:r>
        <w:separator/>
      </w:r>
    </w:p>
  </w:endnote>
  <w:endnote w:type="continuationSeparator" w:id="0">
    <w:p w:rsidR="002C2F36" w:rsidRDefault="002C2F36" w:rsidP="009C5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F36" w:rsidRDefault="002C2F36" w:rsidP="009C51AF">
      <w:pPr>
        <w:spacing w:after="0" w:line="240" w:lineRule="auto"/>
      </w:pPr>
      <w:r>
        <w:separator/>
      </w:r>
    </w:p>
  </w:footnote>
  <w:footnote w:type="continuationSeparator" w:id="0">
    <w:p w:rsidR="002C2F36" w:rsidRDefault="002C2F36" w:rsidP="009C5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CB4" w:rsidRDefault="00AB7CB4">
    <w:pPr>
      <w:pStyle w:val="a7"/>
    </w:pPr>
    <w:r>
      <w:t xml:space="preserve">                   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70803"/>
    <w:multiLevelType w:val="hybridMultilevel"/>
    <w:tmpl w:val="F0CA1EE6"/>
    <w:lvl w:ilvl="0" w:tplc="509020F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60F4D8C"/>
    <w:multiLevelType w:val="hybridMultilevel"/>
    <w:tmpl w:val="4AC254EA"/>
    <w:lvl w:ilvl="0" w:tplc="C3F65F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A92E6D"/>
    <w:multiLevelType w:val="hybridMultilevel"/>
    <w:tmpl w:val="39502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F6A07"/>
    <w:multiLevelType w:val="multilevel"/>
    <w:tmpl w:val="542A5BA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11"/>
    <w:rsid w:val="00124110"/>
    <w:rsid w:val="001B67A3"/>
    <w:rsid w:val="001E1311"/>
    <w:rsid w:val="002C2F36"/>
    <w:rsid w:val="003552E3"/>
    <w:rsid w:val="00370846"/>
    <w:rsid w:val="003A5C1B"/>
    <w:rsid w:val="0049217B"/>
    <w:rsid w:val="004F72D0"/>
    <w:rsid w:val="005638C7"/>
    <w:rsid w:val="00583194"/>
    <w:rsid w:val="00694F50"/>
    <w:rsid w:val="00727238"/>
    <w:rsid w:val="007F181A"/>
    <w:rsid w:val="00803C7E"/>
    <w:rsid w:val="009C51AF"/>
    <w:rsid w:val="00AB7CB4"/>
    <w:rsid w:val="00AE4325"/>
    <w:rsid w:val="00C05203"/>
    <w:rsid w:val="00D81E27"/>
    <w:rsid w:val="00DB7E69"/>
    <w:rsid w:val="00DC607F"/>
    <w:rsid w:val="00DD0AA9"/>
    <w:rsid w:val="00EB258A"/>
    <w:rsid w:val="00ED146C"/>
    <w:rsid w:val="00EF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23830-7D77-46AB-9B06-CE1F4E81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1AF"/>
  </w:style>
  <w:style w:type="paragraph" w:styleId="3">
    <w:name w:val="heading 3"/>
    <w:basedOn w:val="a"/>
    <w:next w:val="a"/>
    <w:link w:val="30"/>
    <w:uiPriority w:val="9"/>
    <w:unhideWhenUsed/>
    <w:qFormat/>
    <w:rsid w:val="00DD0A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1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C51A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C51AF"/>
    <w:rPr>
      <w:color w:val="0000FF"/>
      <w:u w:val="single"/>
    </w:rPr>
  </w:style>
  <w:style w:type="paragraph" w:customStyle="1" w:styleId="s1">
    <w:name w:val="s_1"/>
    <w:basedOn w:val="a"/>
    <w:rsid w:val="009C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C51AF"/>
    <w:rPr>
      <w:i/>
      <w:iCs/>
    </w:rPr>
  </w:style>
  <w:style w:type="paragraph" w:styleId="a6">
    <w:name w:val="No Spacing"/>
    <w:uiPriority w:val="1"/>
    <w:qFormat/>
    <w:rsid w:val="009C51A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1AF"/>
  </w:style>
  <w:style w:type="paragraph" w:styleId="a9">
    <w:name w:val="footer"/>
    <w:basedOn w:val="a"/>
    <w:link w:val="aa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1AF"/>
  </w:style>
  <w:style w:type="character" w:styleId="ab">
    <w:name w:val="Subtle Emphasis"/>
    <w:basedOn w:val="a0"/>
    <w:uiPriority w:val="19"/>
    <w:qFormat/>
    <w:rsid w:val="00124110"/>
    <w:rPr>
      <w:i/>
      <w:iCs/>
      <w:color w:val="808080" w:themeColor="text1" w:themeTint="7F"/>
    </w:rPr>
  </w:style>
  <w:style w:type="paragraph" w:styleId="ac">
    <w:name w:val="Subtitle"/>
    <w:basedOn w:val="a"/>
    <w:next w:val="a"/>
    <w:link w:val="ad"/>
    <w:uiPriority w:val="11"/>
    <w:qFormat/>
    <w:rsid w:val="004F72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F72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D0AA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98855CEB8533F9B24792301077B2EBA7253062B31CB71CEC30E9C5DD6D6BCF4E08819BF20BE163lAE4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98855CEB8533F9B24792301077B2EBA62C3865B719B71CEC30E9C5DDl6E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998855CEB8533F9B2479226131BEDE2AD27676AB61FB548B766EF92823D6D9A0E4887CEB14FEC6BA04C6D83l4E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98855CEB8533F9B24792301077B2EBA62C3860B71EB71CEC30E9C5DDl6E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cp:lastPrinted>2023-11-16T08:47:00Z</cp:lastPrinted>
  <dcterms:created xsi:type="dcterms:W3CDTF">2024-01-30T07:15:00Z</dcterms:created>
  <dcterms:modified xsi:type="dcterms:W3CDTF">2024-01-30T07:15:00Z</dcterms:modified>
</cp:coreProperties>
</file>