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C3" w:rsidRPr="00D90FC3" w:rsidRDefault="00D90FC3" w:rsidP="00D90FC3">
      <w:pPr>
        <w:shd w:val="clear" w:color="auto" w:fill="F8F8F8"/>
        <w:spacing w:before="100" w:beforeAutospacing="1" w:after="100" w:afterAutospacing="1" w:line="240" w:lineRule="auto"/>
        <w:contextualSpacing/>
        <w:jc w:val="right"/>
        <w:outlineLvl w:val="0"/>
        <w:rPr>
          <w:rFonts w:ascii="Arial" w:eastAsia="Times New Roman" w:hAnsi="Arial" w:cs="Arial"/>
          <w:b/>
          <w:i/>
          <w:color w:val="020C22"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58017F" w:rsidRDefault="00042152" w:rsidP="00A756BD">
      <w:pPr>
        <w:shd w:val="clear" w:color="auto" w:fill="F8F8F8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  <w:r w:rsidRPr="00A756BD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 xml:space="preserve">Информация </w:t>
      </w:r>
    </w:p>
    <w:p w:rsidR="0058017F" w:rsidRDefault="00042152" w:rsidP="00A756BD">
      <w:pPr>
        <w:shd w:val="clear" w:color="auto" w:fill="F8F8F8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  <w:r w:rsidRPr="00A756BD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 xml:space="preserve">о проведении общероссийского дня приёма граждан </w:t>
      </w:r>
    </w:p>
    <w:p w:rsidR="0058017F" w:rsidRDefault="00042152" w:rsidP="00A756BD">
      <w:pPr>
        <w:shd w:val="clear" w:color="auto" w:fill="F8F8F8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  <w:r w:rsidRPr="00A756BD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 xml:space="preserve">в День Конституции Российской Федерации </w:t>
      </w:r>
    </w:p>
    <w:p w:rsidR="00042152" w:rsidRPr="00A756BD" w:rsidRDefault="00042152" w:rsidP="00A756BD">
      <w:pPr>
        <w:shd w:val="clear" w:color="auto" w:fill="F8F8F8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  <w:r w:rsidRPr="00A756BD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>12 декабря 201</w:t>
      </w:r>
      <w:r w:rsidR="003536AA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>9</w:t>
      </w:r>
      <w:r w:rsidRPr="00A756BD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> года</w:t>
      </w:r>
    </w:p>
    <w:p w:rsidR="0059645B" w:rsidRPr="00A756BD" w:rsidRDefault="0059645B" w:rsidP="00A756BD">
      <w:pPr>
        <w:shd w:val="clear" w:color="auto" w:fill="F8F8F8"/>
        <w:spacing w:before="100"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</w:pPr>
    </w:p>
    <w:p w:rsidR="00042152" w:rsidRPr="00042152" w:rsidRDefault="00042152" w:rsidP="00A756BD">
      <w:pPr>
        <w:shd w:val="clear" w:color="auto" w:fill="F8F8F8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4215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 соответствии с поручением Президента Российской Федерации ежегодно, начиная с 12 декабря 2013 года, в День Конституции Российской Федерации проводится общероссийский день приёма граждан с 12 часов 00 минут до 20 часов 00 минут по местному времени в Приемной Президента Российской Федерации по приёму граждан в городе Москве, приёмных Президента Российской Федерации в федеральных округах и в административных центрах субъектов Российской Федерации (далее – приёмные Президента Российской Федерации), в федеральных органах исполнительной власти и в соответствующих территориальных органах, в федеральных государственных органах и в соответствующих территориальных органах, в исполнительных органах государственной власти субъектов Российской Федерации (далее – государственные органы) и в органах местного самоуправления.</w:t>
      </w:r>
    </w:p>
    <w:p w:rsidR="00042152" w:rsidRPr="00042152" w:rsidRDefault="00042152" w:rsidP="00A756BD">
      <w:pPr>
        <w:shd w:val="clear" w:color="auto" w:fill="F8F8F8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42152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С 12 часов 00 минут до 20 часов 00 минут по местному времени</w:t>
      </w:r>
      <w:r w:rsidRPr="0004215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проводят личный приём заявителей, пришедших в соответствующие приёмные Президента Российской Федерации, государственные органы или органы местного самоуправления, уполномоченные лица данных органов и обеспечивают с согласия заявителей личное обращение в режиме видео-конференц-связи, видеосвязи, аудиосвязи или иных видов связи к уполномоченным лицам иных органов, в компетенцию которых входит решение поставленных в устных обращениях вопросов. </w:t>
      </w:r>
      <w:r w:rsidRPr="00042152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Личный приём проводится в порядке живой очереди при предоставлении документа, удостоверяющего личность (паспорта).</w:t>
      </w:r>
    </w:p>
    <w:p w:rsidR="00042152" w:rsidRPr="00086327" w:rsidRDefault="00042152" w:rsidP="00A756BD">
      <w:pPr>
        <w:shd w:val="clear" w:color="auto" w:fill="F8F8F8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4215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 случае если уполномоченные лица органов, осуществляющие личный приём заявителей, не обеспечили, с учетом часовых зон, возможность личного обращения заявителей в режиме видео-конференц-связи, видеосвязи, аудиосвязи или иных видов связи к уполномоченным лицам органов, в компетенцию которых входит решение поставленных в устных обращениях вопросов, то в течение 7 рабочих дней после общероссийского дня приёма граждан или в иные удобные для данных заявителей сроки будет обеспечена возможность личного обращения к соответствующим уполномоченным лицам. О времени, дате и месте проведения приёма в режиме видео-конференц-связи, видеосвязи, аудиосвязи или иных видов связи данные заявители информируются в течение 3 рабочих дней после общероссийского дня приёма граждан.</w:t>
      </w:r>
    </w:p>
    <w:p w:rsidR="009B5230" w:rsidRPr="00EB39B6" w:rsidRDefault="00E51DAC" w:rsidP="00EB39B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будет осуществля</w:t>
      </w:r>
      <w:r w:rsidR="00086327" w:rsidRPr="000863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86327" w:rsidRPr="00086327">
        <w:rPr>
          <w:rFonts w:ascii="Times New Roman" w:hAnsi="Times New Roman" w:cs="Times New Roman"/>
          <w:sz w:val="28"/>
          <w:szCs w:val="28"/>
        </w:rPr>
        <w:t xml:space="preserve">ся </w:t>
      </w:r>
      <w:r w:rsidR="00F96BAE">
        <w:rPr>
          <w:rFonts w:ascii="Times New Roman" w:hAnsi="Times New Roman" w:cs="Times New Roman"/>
          <w:sz w:val="28"/>
          <w:szCs w:val="28"/>
        </w:rPr>
        <w:t xml:space="preserve">уполномоченными лицами </w:t>
      </w:r>
      <w:r w:rsidR="00086327" w:rsidRPr="00086327">
        <w:rPr>
          <w:rFonts w:ascii="Times New Roman" w:hAnsi="Times New Roman" w:cs="Times New Roman"/>
          <w:sz w:val="28"/>
          <w:szCs w:val="28"/>
        </w:rPr>
        <w:t>в</w:t>
      </w:r>
      <w:r w:rsidR="00EB39B6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в зале заседаний на втором этаже</w:t>
      </w:r>
    </w:p>
    <w:p w:rsidR="009B5230" w:rsidRDefault="00086327" w:rsidP="009B523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23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B39B6" w:rsidRPr="009B5230">
        <w:rPr>
          <w:rFonts w:ascii="Times New Roman" w:hAnsi="Times New Roman" w:cs="Times New Roman"/>
          <w:sz w:val="28"/>
          <w:szCs w:val="28"/>
        </w:rPr>
        <w:t>64</w:t>
      </w:r>
      <w:r w:rsidR="00EB39B6">
        <w:rPr>
          <w:rFonts w:ascii="Times New Roman" w:hAnsi="Times New Roman" w:cs="Times New Roman"/>
          <w:i/>
          <w:sz w:val="28"/>
          <w:szCs w:val="28"/>
        </w:rPr>
        <w:t>4517</w:t>
      </w:r>
      <w:r w:rsidR="00EB39B6" w:rsidRPr="00A756BD">
        <w:rPr>
          <w:rFonts w:ascii="Times New Roman" w:hAnsi="Times New Roman" w:cs="Times New Roman"/>
          <w:i/>
          <w:sz w:val="28"/>
          <w:szCs w:val="28"/>
        </w:rPr>
        <w:t>,</w:t>
      </w:r>
      <w:r w:rsidR="00EB39B6">
        <w:rPr>
          <w:rFonts w:ascii="Times New Roman" w:hAnsi="Times New Roman" w:cs="Times New Roman"/>
          <w:i/>
          <w:sz w:val="28"/>
          <w:szCs w:val="28"/>
        </w:rPr>
        <w:t xml:space="preserve"> Омская область, Омский район, д.п. Чернолучинский, ул. Пионерская – 16</w:t>
      </w:r>
      <w:r w:rsidR="009B5230">
        <w:rPr>
          <w:rFonts w:ascii="Times New Roman" w:hAnsi="Times New Roman" w:cs="Times New Roman"/>
          <w:i/>
          <w:sz w:val="28"/>
          <w:szCs w:val="28"/>
        </w:rPr>
        <w:t>,</w:t>
      </w:r>
    </w:p>
    <w:p w:rsidR="00086327" w:rsidRPr="009B5230" w:rsidRDefault="00086327" w:rsidP="009B523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B5230">
        <w:rPr>
          <w:rFonts w:ascii="Times New Roman" w:hAnsi="Times New Roman" w:cs="Times New Roman"/>
          <w:sz w:val="28"/>
          <w:szCs w:val="28"/>
        </w:rPr>
        <w:t>телефоны для справок:</w:t>
      </w:r>
      <w:r w:rsidRPr="00A756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9B6">
        <w:rPr>
          <w:rFonts w:ascii="Times New Roman" w:hAnsi="Times New Roman" w:cs="Times New Roman"/>
          <w:i/>
          <w:sz w:val="28"/>
          <w:szCs w:val="28"/>
        </w:rPr>
        <w:t xml:space="preserve">976 – 521 </w:t>
      </w:r>
      <w:r w:rsidR="00EB39B6" w:rsidRPr="00A756BD">
        <w:rPr>
          <w:rFonts w:ascii="Times New Roman" w:hAnsi="Times New Roman" w:cs="Times New Roman"/>
          <w:i/>
          <w:sz w:val="28"/>
          <w:szCs w:val="28"/>
        </w:rPr>
        <w:t>т</w:t>
      </w:r>
      <w:r w:rsidRPr="009B5230">
        <w:rPr>
          <w:rFonts w:ascii="Times New Roman" w:hAnsi="Times New Roman" w:cs="Times New Roman"/>
          <w:sz w:val="28"/>
          <w:szCs w:val="28"/>
        </w:rPr>
        <w:t>/факс</w:t>
      </w:r>
      <w:r w:rsidR="00EB39B6">
        <w:rPr>
          <w:rFonts w:ascii="Times New Roman" w:hAnsi="Times New Roman" w:cs="Times New Roman"/>
          <w:i/>
          <w:sz w:val="28"/>
          <w:szCs w:val="28"/>
        </w:rPr>
        <w:t xml:space="preserve"> 976 – 517</w:t>
      </w:r>
      <w:r w:rsidRPr="00A756BD">
        <w:rPr>
          <w:rFonts w:ascii="Times New Roman" w:hAnsi="Times New Roman" w:cs="Times New Roman"/>
          <w:i/>
          <w:sz w:val="28"/>
          <w:szCs w:val="28"/>
        </w:rPr>
        <w:t>.</w:t>
      </w:r>
    </w:p>
    <w:p w:rsidR="00EB39B6" w:rsidRDefault="005575D5" w:rsidP="00EB39B6">
      <w:pPr>
        <w:spacing w:before="100" w:beforeAutospacing="1" w:after="100" w:afterAutospacing="1" w:line="240" w:lineRule="auto"/>
        <w:ind w:firstLine="709"/>
        <w:contextualSpacing/>
        <w:jc w:val="both"/>
      </w:pPr>
      <w:r w:rsidRPr="00C37800">
        <w:rPr>
          <w:rFonts w:ascii="Times New Roman" w:hAnsi="Times New Roman" w:cs="Times New Roman"/>
          <w:sz w:val="28"/>
          <w:szCs w:val="28"/>
        </w:rPr>
        <w:t>Информация об адресах проведения 12 декабря 201</w:t>
      </w:r>
      <w:r w:rsidR="003536AA">
        <w:rPr>
          <w:rFonts w:ascii="Times New Roman" w:hAnsi="Times New Roman" w:cs="Times New Roman"/>
          <w:sz w:val="28"/>
          <w:szCs w:val="28"/>
        </w:rPr>
        <w:t>9</w:t>
      </w:r>
      <w:r w:rsidRPr="00C37800">
        <w:rPr>
          <w:rFonts w:ascii="Times New Roman" w:hAnsi="Times New Roman" w:cs="Times New Roman"/>
          <w:sz w:val="28"/>
          <w:szCs w:val="28"/>
        </w:rPr>
        <w:t xml:space="preserve"> года приема заявителей в органах исполнительной власти, органах местного самоуправления Омской области </w:t>
      </w:r>
      <w:r w:rsidR="00EB39B6" w:rsidRPr="00C37800">
        <w:rPr>
          <w:rFonts w:ascii="Times New Roman" w:hAnsi="Times New Roman" w:cs="Times New Roman"/>
          <w:sz w:val="28"/>
          <w:szCs w:val="28"/>
        </w:rPr>
        <w:t>размещена на официальных сайтах соответствующих органов</w:t>
      </w:r>
      <w:r w:rsidR="00EB39B6">
        <w:rPr>
          <w:rFonts w:ascii="Times New Roman" w:hAnsi="Times New Roman" w:cs="Times New Roman"/>
          <w:sz w:val="28"/>
          <w:szCs w:val="28"/>
        </w:rPr>
        <w:t>.</w:t>
      </w:r>
    </w:p>
    <w:p w:rsidR="00EB39B6" w:rsidRDefault="00EB39B6" w:rsidP="00EB39B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39B6" w:rsidSect="0058017F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52"/>
    <w:rsid w:val="00042152"/>
    <w:rsid w:val="00043BC4"/>
    <w:rsid w:val="00086327"/>
    <w:rsid w:val="000A1186"/>
    <w:rsid w:val="0022140C"/>
    <w:rsid w:val="00261FC2"/>
    <w:rsid w:val="00290EC7"/>
    <w:rsid w:val="00325223"/>
    <w:rsid w:val="003536AA"/>
    <w:rsid w:val="00431084"/>
    <w:rsid w:val="005575D5"/>
    <w:rsid w:val="0058017F"/>
    <w:rsid w:val="0059645B"/>
    <w:rsid w:val="005D0E22"/>
    <w:rsid w:val="007272D8"/>
    <w:rsid w:val="00796537"/>
    <w:rsid w:val="008F74DC"/>
    <w:rsid w:val="00963956"/>
    <w:rsid w:val="009B5230"/>
    <w:rsid w:val="00A23B95"/>
    <w:rsid w:val="00A61FD3"/>
    <w:rsid w:val="00A756BD"/>
    <w:rsid w:val="00AC0FD0"/>
    <w:rsid w:val="00B300A2"/>
    <w:rsid w:val="00B96398"/>
    <w:rsid w:val="00BA08DC"/>
    <w:rsid w:val="00BA31A2"/>
    <w:rsid w:val="00BD121D"/>
    <w:rsid w:val="00D170A1"/>
    <w:rsid w:val="00D90FC3"/>
    <w:rsid w:val="00E47510"/>
    <w:rsid w:val="00E51782"/>
    <w:rsid w:val="00E51DAC"/>
    <w:rsid w:val="00EB39B6"/>
    <w:rsid w:val="00EC7F0F"/>
    <w:rsid w:val="00F252C5"/>
    <w:rsid w:val="00F9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3177"/>
  <w15:docId w15:val="{19322FC8-FE90-44EF-B9DE-2DBBC68D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98"/>
  </w:style>
  <w:style w:type="paragraph" w:styleId="1">
    <w:name w:val="heading 1"/>
    <w:basedOn w:val="a"/>
    <w:link w:val="10"/>
    <w:uiPriority w:val="9"/>
    <w:qFormat/>
    <w:rsid w:val="00042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nlaganovskaya</dc:creator>
  <cp:lastModifiedBy>Наталья</cp:lastModifiedBy>
  <cp:revision>3</cp:revision>
  <dcterms:created xsi:type="dcterms:W3CDTF">2019-12-02T05:20:00Z</dcterms:created>
  <dcterms:modified xsi:type="dcterms:W3CDTF">2019-12-02T05:27:00Z</dcterms:modified>
</cp:coreProperties>
</file>