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1843D6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  <w:bookmarkStart w:id="0" w:name="_GoBack"/>
      <w:bookmarkEnd w:id="0"/>
      <w:r w:rsidR="001843D6">
        <w:rPr>
          <w:rFonts w:ascii="Times New Roman" w:hAnsi="Times New Roman"/>
          <w:b/>
          <w:spacing w:val="38"/>
          <w:sz w:val="36"/>
          <w:szCs w:val="36"/>
        </w:rPr>
        <w:t>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1843D6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35079C" w:rsidRDefault="00BE281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C908B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 w:rsidRPr="00C908B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114</w:t>
      </w:r>
      <w:r w:rsidRPr="00C908B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C90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908B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90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</w:t>
      </w:r>
    </w:p>
    <w:p w:rsidR="00BE2811" w:rsidRDefault="00BE2811" w:rsidP="00BE281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E2811" w:rsidRPr="00CA6139" w:rsidRDefault="00BE2811" w:rsidP="00BE28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 xml:space="preserve"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Чернолучинского городского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Омского </w:t>
      </w:r>
      <w:r w:rsidRPr="00CA6139">
        <w:rPr>
          <w:rFonts w:ascii="Times New Roman" w:hAnsi="Times New Roman"/>
          <w:color w:val="000000"/>
          <w:sz w:val="28"/>
          <w:szCs w:val="28"/>
        </w:rPr>
        <w:t>муниципального района Омской области,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E2811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Положение </w:t>
      </w:r>
      <w:r w:rsidR="00BE2811" w:rsidRPr="00121747"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</w:t>
      </w:r>
      <w:r w:rsidR="00BE2811">
        <w:rPr>
          <w:rFonts w:ascii="Times New Roman" w:eastAsia="Calibri" w:hAnsi="Times New Roman"/>
          <w:sz w:val="28"/>
          <w:szCs w:val="28"/>
        </w:rPr>
        <w:t xml:space="preserve"> (приложение № 2 к постановлению администрации</w:t>
      </w:r>
      <w:r w:rsidR="00BE2811" w:rsidRPr="00121747">
        <w:rPr>
          <w:rFonts w:ascii="Times New Roman" w:eastAsia="Calibri" w:hAnsi="Times New Roman"/>
          <w:sz w:val="28"/>
          <w:szCs w:val="28"/>
        </w:rPr>
        <w:t xml:space="preserve"> </w:t>
      </w:r>
      <w:r w:rsidR="00BE2811" w:rsidRPr="00C908B2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BE2811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 w:rsidR="00BE2811" w:rsidRPr="00C908B2">
        <w:rPr>
          <w:rFonts w:ascii="Times New Roman" w:hAnsi="Times New Roman"/>
          <w:sz w:val="28"/>
          <w:szCs w:val="28"/>
        </w:rPr>
        <w:t xml:space="preserve">№ </w:t>
      </w:r>
      <w:r w:rsidR="00BE2811">
        <w:rPr>
          <w:rFonts w:ascii="Times New Roman" w:hAnsi="Times New Roman"/>
          <w:sz w:val="28"/>
          <w:szCs w:val="28"/>
        </w:rPr>
        <w:t>114</w:t>
      </w:r>
      <w:r w:rsidR="00BE2811" w:rsidRPr="00C908B2">
        <w:rPr>
          <w:rFonts w:ascii="Times New Roman" w:hAnsi="Times New Roman"/>
          <w:sz w:val="28"/>
          <w:szCs w:val="28"/>
        </w:rPr>
        <w:t xml:space="preserve"> от </w:t>
      </w:r>
      <w:r w:rsidR="00BE2811">
        <w:rPr>
          <w:rFonts w:ascii="Times New Roman" w:hAnsi="Times New Roman"/>
          <w:sz w:val="28"/>
          <w:szCs w:val="28"/>
        </w:rPr>
        <w:t>28</w:t>
      </w:r>
      <w:r w:rsidR="00BE2811" w:rsidRPr="00C908B2">
        <w:rPr>
          <w:rFonts w:ascii="Times New Roman" w:hAnsi="Times New Roman"/>
          <w:sz w:val="28"/>
          <w:szCs w:val="28"/>
        </w:rPr>
        <w:t>.</w:t>
      </w:r>
      <w:r w:rsidR="00BE2811">
        <w:rPr>
          <w:rFonts w:ascii="Times New Roman" w:hAnsi="Times New Roman"/>
          <w:sz w:val="28"/>
          <w:szCs w:val="28"/>
        </w:rPr>
        <w:t>11</w:t>
      </w:r>
      <w:r w:rsidR="00BE2811" w:rsidRPr="00C908B2">
        <w:rPr>
          <w:rFonts w:ascii="Times New Roman" w:hAnsi="Times New Roman"/>
          <w:sz w:val="28"/>
          <w:szCs w:val="28"/>
        </w:rPr>
        <w:t>.20</w:t>
      </w:r>
      <w:r w:rsidR="00BE2811">
        <w:rPr>
          <w:rFonts w:ascii="Times New Roman" w:hAnsi="Times New Roman"/>
          <w:sz w:val="28"/>
          <w:szCs w:val="28"/>
        </w:rPr>
        <w:t>22</w:t>
      </w:r>
      <w:r w:rsidR="00BE2811" w:rsidRPr="00C908B2">
        <w:rPr>
          <w:rFonts w:ascii="Times New Roman" w:hAnsi="Times New Roman"/>
          <w:sz w:val="28"/>
          <w:szCs w:val="28"/>
        </w:rPr>
        <w:t xml:space="preserve"> </w:t>
      </w:r>
      <w:r w:rsidR="00BE2811">
        <w:rPr>
          <w:rFonts w:ascii="Times New Roman" w:hAnsi="Times New Roman"/>
          <w:sz w:val="28"/>
          <w:szCs w:val="28"/>
        </w:rPr>
        <w:t>«</w:t>
      </w:r>
      <w:r w:rsidR="00BE2811"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области») следующие изменения:</w:t>
      </w:r>
    </w:p>
    <w:p w:rsidR="00BE2811" w:rsidRDefault="00BE2811" w:rsidP="00BE2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2564E">
        <w:rPr>
          <w:rFonts w:ascii="Times New Roman" w:hAnsi="Times New Roman"/>
          <w:sz w:val="28"/>
          <w:szCs w:val="28"/>
        </w:rPr>
        <w:t>«Основными задачами Комиссии являются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color w:val="000000"/>
          <w:sz w:val="28"/>
          <w:szCs w:val="28"/>
        </w:rPr>
        <w:t>2.4.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BE2811" w:rsidRPr="00F2564E" w:rsidRDefault="00BE2811" w:rsidP="00BE2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A6139">
        <w:rPr>
          <w:rFonts w:ascii="Times New Roman" w:hAnsi="Times New Roman"/>
          <w:color w:val="000000"/>
          <w:sz w:val="28"/>
          <w:szCs w:val="28"/>
        </w:rPr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характера.»;</w:t>
      </w:r>
    </w:p>
    <w:p w:rsidR="00BE2811" w:rsidRPr="00CA6139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F2564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2564E">
        <w:rPr>
          <w:rFonts w:ascii="Times New Roman" w:hAnsi="Times New Roman"/>
          <w:color w:val="000000"/>
          <w:sz w:val="28"/>
          <w:szCs w:val="28"/>
        </w:rPr>
        <w:t xml:space="preserve"> пункт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2564E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Функции комиссии.»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дополнить абзацами </w:t>
      </w:r>
      <w:r>
        <w:rPr>
          <w:rFonts w:ascii="Times New Roman" w:hAnsi="Times New Roman"/>
          <w:color w:val="000000"/>
          <w:sz w:val="28"/>
          <w:szCs w:val="28"/>
        </w:rPr>
        <w:t>3.11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3.12 </w:t>
      </w:r>
      <w:r w:rsidRPr="00CA6139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BE2811" w:rsidRPr="00CA6139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6139">
        <w:rPr>
          <w:rFonts w:ascii="Times New Roman" w:hAnsi="Times New Roman"/>
          <w:color w:val="000000"/>
          <w:sz w:val="28"/>
          <w:szCs w:val="28"/>
        </w:rPr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A6139">
        <w:rPr>
          <w:rFonts w:ascii="Times New Roman" w:hAnsi="Times New Roman"/>
          <w:color w:val="000000"/>
          <w:sz w:val="28"/>
          <w:szCs w:val="28"/>
        </w:rPr>
        <w:t>;</w:t>
      </w:r>
    </w:p>
    <w:p w:rsidR="00F611C5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CA6139">
        <w:rPr>
          <w:rFonts w:ascii="Times New Roman" w:hAnsi="Times New Roman"/>
          <w:color w:val="000000"/>
          <w:sz w:val="28"/>
          <w:szCs w:val="28"/>
        </w:rPr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Комиссии.</w:t>
      </w:r>
    </w:p>
    <w:p w:rsidR="00BE2811" w:rsidRPr="00CA6139" w:rsidRDefault="00F611C5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>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ситуаций.</w:t>
      </w:r>
      <w:r w:rsidR="00BE2811" w:rsidRPr="00CA6139">
        <w:rPr>
          <w:rFonts w:ascii="Times New Roman" w:hAnsi="Times New Roman"/>
          <w:color w:val="000000"/>
          <w:sz w:val="28"/>
          <w:szCs w:val="28"/>
        </w:rPr>
        <w:t>»;</w:t>
      </w:r>
    </w:p>
    <w:p w:rsidR="00BE2811" w:rsidRPr="00BE2811" w:rsidRDefault="00BE2811" w:rsidP="00BE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121747">
        <w:rPr>
          <w:rFonts w:ascii="Times New Roman" w:eastAsia="Calibri" w:hAnsi="Times New Roman"/>
          <w:sz w:val="28"/>
          <w:szCs w:val="28"/>
        </w:rPr>
        <w:t>Чернолучье.рф</w:t>
      </w:r>
      <w:r>
        <w:rPr>
          <w:rFonts w:ascii="Times New Roman" w:eastAsia="Calibri" w:hAnsi="Times New Roman"/>
          <w:sz w:val="28"/>
          <w:szCs w:val="28"/>
        </w:rPr>
        <w:t>»</w:t>
      </w:r>
      <w:r w:rsidRPr="00121747">
        <w:rPr>
          <w:rFonts w:ascii="Times New Roman" w:eastAsia="Calibri" w:hAnsi="Times New Roman"/>
          <w:sz w:val="28"/>
          <w:szCs w:val="28"/>
        </w:rPr>
        <w:t xml:space="preserve"> в информационно-тел</w:t>
      </w:r>
      <w:r>
        <w:rPr>
          <w:rFonts w:ascii="Times New Roman" w:eastAsia="Calibri" w:hAnsi="Times New Roman"/>
          <w:sz w:val="28"/>
          <w:szCs w:val="28"/>
        </w:rPr>
        <w:t>екоммуникационной сети Интернет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и вступает в силу с 01.03.2023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A6139">
        <w:rPr>
          <w:rFonts w:ascii="Times New Roman" w:hAnsi="Times New Roman"/>
          <w:color w:val="000000"/>
          <w:sz w:val="28"/>
          <w:szCs w:val="28"/>
        </w:rPr>
        <w:t>.</w:t>
      </w:r>
    </w:p>
    <w:p w:rsidR="00C26F7D" w:rsidRPr="000B0746" w:rsidRDefault="000B0746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11C5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3E" w:rsidRDefault="0055043E" w:rsidP="00222AFF">
      <w:pPr>
        <w:spacing w:after="0" w:line="240" w:lineRule="auto"/>
      </w:pPr>
      <w:r>
        <w:separator/>
      </w:r>
    </w:p>
  </w:endnote>
  <w:endnote w:type="continuationSeparator" w:id="0">
    <w:p w:rsidR="0055043E" w:rsidRDefault="0055043E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3E" w:rsidRDefault="0055043E" w:rsidP="00222AFF">
      <w:pPr>
        <w:spacing w:after="0" w:line="240" w:lineRule="auto"/>
      </w:pPr>
      <w:r>
        <w:separator/>
      </w:r>
    </w:p>
  </w:footnote>
  <w:footnote w:type="continuationSeparator" w:id="0">
    <w:p w:rsidR="0055043E" w:rsidRDefault="0055043E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18"/>
  </w:num>
  <w:num w:numId="5">
    <w:abstractNumId w:val="14"/>
  </w:num>
  <w:num w:numId="6">
    <w:abstractNumId w:val="21"/>
  </w:num>
  <w:num w:numId="7">
    <w:abstractNumId w:val="31"/>
  </w:num>
  <w:num w:numId="8">
    <w:abstractNumId w:val="29"/>
  </w:num>
  <w:num w:numId="9">
    <w:abstractNumId w:val="15"/>
  </w:num>
  <w:num w:numId="10">
    <w:abstractNumId w:val="35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6"/>
  </w:num>
  <w:num w:numId="18">
    <w:abstractNumId w:val="32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3"/>
  </w:num>
  <w:num w:numId="29">
    <w:abstractNumId w:val="12"/>
  </w:num>
  <w:num w:numId="30">
    <w:abstractNumId w:val="37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1831BE"/>
    <w:rsid w:val="001843D6"/>
    <w:rsid w:val="001A4B8B"/>
    <w:rsid w:val="00217E74"/>
    <w:rsid w:val="00222AFF"/>
    <w:rsid w:val="00223054"/>
    <w:rsid w:val="002D09B2"/>
    <w:rsid w:val="003319AF"/>
    <w:rsid w:val="00342CAE"/>
    <w:rsid w:val="0035079C"/>
    <w:rsid w:val="003858EE"/>
    <w:rsid w:val="003B44F9"/>
    <w:rsid w:val="004730B8"/>
    <w:rsid w:val="005212A6"/>
    <w:rsid w:val="0055043E"/>
    <w:rsid w:val="00557C3C"/>
    <w:rsid w:val="005B41F0"/>
    <w:rsid w:val="006A6C57"/>
    <w:rsid w:val="00713237"/>
    <w:rsid w:val="00774F8A"/>
    <w:rsid w:val="007E518C"/>
    <w:rsid w:val="00825304"/>
    <w:rsid w:val="008709C2"/>
    <w:rsid w:val="0087281E"/>
    <w:rsid w:val="008B692B"/>
    <w:rsid w:val="009723A5"/>
    <w:rsid w:val="009D2364"/>
    <w:rsid w:val="009D2731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D77FD"/>
    <w:rsid w:val="00BE2811"/>
    <w:rsid w:val="00C26F7D"/>
    <w:rsid w:val="00C36CE1"/>
    <w:rsid w:val="00C465FC"/>
    <w:rsid w:val="00D66EBD"/>
    <w:rsid w:val="00E12801"/>
    <w:rsid w:val="00EA29BF"/>
    <w:rsid w:val="00EB5379"/>
    <w:rsid w:val="00F3528D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282F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2021-02-11T09:55:00Z</cp:lastPrinted>
  <dcterms:created xsi:type="dcterms:W3CDTF">2021-02-11T09:31:00Z</dcterms:created>
  <dcterms:modified xsi:type="dcterms:W3CDTF">2022-11-29T10:45:00Z</dcterms:modified>
</cp:coreProperties>
</file>